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header1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spacing w:line="12" w:lineRule="auto"/>
        <w:rPr>
          <w:rFonts w:ascii="Times New Roman"/>
        </w:rPr>
      </w:pPr>
      <w:r>
        <w:rPr>
          <w:rFonts w:ascii="Times New Roman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59264" allowOverlap="1" hidden="0">
                <wp:simplePos x="0" y="0"/>
                <wp:positionH relativeFrom="column">
                  <wp:posOffset>-45720</wp:posOffset>
                </wp:positionH>
                <wp:positionV relativeFrom="paragraph">
                  <wp:posOffset>1939290</wp:posOffset>
                </wp:positionV>
                <wp:extent cx="6205855" cy="0"/>
                <wp:effectExtent l="0" t="0" r="0" b="0"/>
                <wp:wrapNone/>
                <wp:docPr id="1025" name="shape102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058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e 2" style="position:absolute;margin-left:-3.6pt;margin-top:152.7pt;width:488.65pt;height:0pt;mso-position-horizontal-relative:column;mso-position-vertical-relative:line;v-text-anchor:top;mso-wrap-style:square;z-index:251659264" o:allowincell="t" filled="f" strokecolor="#0" strokeweight="0.5pt"/>
            </w:pict>
          </mc:Fallback>
        </mc:AlternateConten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  <w:jc w:val="center"/>
      </w:tblPr>
      <w:tblGrid>
        <w:gridCol w:w="2813"/>
        <w:gridCol w:w="6963"/>
      </w:tblGrid>
      <w:tr>
        <w:trPr>
          <w:jc w:val="center"/>
          <w:trHeight w:val="1118" w:hRule="atLeast"/>
        </w:trPr>
        <w:tc>
          <w:tcPr>
            <w:tcW w:w="2813" w:type="dxa"/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Times New Roman"/>
                <w:b/>
                <w:bCs/>
                <w:sz w:val="48"/>
                <w:szCs w:val="48"/>
              </w:rPr>
            </w:pPr>
            <w:r>
              <w:rPr>
                <w:rFonts w:ascii="Times New Roman" w:hint="eastAsia"/>
                <w:b/>
                <w:bCs/>
                <w:sz w:val="48"/>
                <w:szCs w:val="48"/>
              </w:rPr>
              <w:t>NEWS RELEASE</w:t>
            </w:r>
          </w:p>
        </w:tc>
        <w:tc>
          <w:tcPr>
            <w:tcW w:w="6963" w:type="dxa"/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hint="eastAsia"/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501382" cy="389873"/>
                  <wp:effectExtent l="0" t="0" r="0" b="0"/>
                  <wp:docPr id="1026" name="shape1026" hidden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 preferRelativeResize="1">
                            <a:picLocks noChangeAspect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1382" cy="389873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</w:rPr>
              <w:t xml:space="preserve"> </w:t>
            </w:r>
            <w:r>
              <w:rPr>
                <w:noProof/>
              </w:rPr>
              <w:t xml:space="preserve">   </w:t>
            </w:r>
            <w:r>
              <w:rPr>
                <w:rFonts w:ascii="Times New Roman"/>
                <w:bCs/>
                <w:noProof/>
                <w:sz w:val="32"/>
                <w:szCs w:val="32"/>
              </w:rPr>
              <w:drawing>
                <wp:inline distT="0" distB="0" distL="0" distR="0">
                  <wp:extent cx="1763999" cy="388800"/>
                  <wp:effectExtent l="0" t="0" r="0" b="0"/>
                  <wp:docPr id="1027" name="shape1027" hidden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 preferRelativeResize="1">
                            <a:picLocks noChangeAspect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3999" cy="38880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jc w:val="center"/>
          <w:trHeight w:val="324" w:hRule="atLeast"/>
        </w:trPr>
        <w:tc>
          <w:tcPr>
            <w:tcW w:w="9776" w:type="dxa"/>
            <w:gridSpan w:val="2"/>
            <w:vAlign w:val="center"/>
          </w:tcPr>
          <w:p>
            <w:pPr>
              <w:pStyle w:val="a3"/>
              <w:ind w:firstLineChars="50" w:firstLine="130"/>
              <w:wordWrap/>
              <w:jc w:val="center"/>
              <w:spacing w:line="240" w:lineRule="auto"/>
              <w:rPr>
                <w:rFonts w:ascii="Times New Roman"/>
                <w:bCs/>
                <w:color w:val="FF0000"/>
                <w:sz w:val="26"/>
                <w:szCs w:val="26"/>
              </w:rPr>
            </w:pPr>
            <w:r>
              <w:rPr>
                <w:rFonts w:ascii="Times New Roman"/>
                <w:bCs/>
                <w:color w:val="000000"/>
                <w:sz w:val="26"/>
                <w:szCs w:val="26"/>
              </w:rPr>
              <w:t xml:space="preserve">Embargoed until 12:00 </w:t>
            </w:r>
            <w:r>
              <w:rPr>
                <w:rFonts w:ascii="Times New Roman" w:hint="eastAsia"/>
                <w:bCs/>
                <w:color w:val="000000"/>
                <w:sz w:val="26"/>
                <w:szCs w:val="26"/>
              </w:rPr>
              <w:t>p</w:t>
            </w:r>
            <w:r>
              <w:rPr>
                <w:rFonts w:ascii="Times New Roman"/>
                <w:bCs/>
                <w:color w:val="000000"/>
                <w:sz w:val="26"/>
                <w:szCs w:val="26"/>
              </w:rPr>
              <w:t xml:space="preserve">.m. on July </w:t>
            </w:r>
            <w:r>
              <w:rPr>
                <w:rFonts w:ascii="Times New Roman"/>
                <w:bCs/>
                <w:color w:val="000000"/>
                <w:sz w:val="26"/>
                <w:szCs w:val="26"/>
              </w:rPr>
              <w:t>22</w:t>
            </w:r>
            <w:r>
              <w:rPr>
                <w:rFonts w:ascii="Times New Roman"/>
                <w:bCs/>
                <w:color w:val="000000"/>
                <w:sz w:val="26"/>
                <w:szCs w:val="26"/>
              </w:rPr>
              <w:t>, 202</w:t>
            </w:r>
            <w:r>
              <w:rPr>
                <w:rFonts w:ascii="Times New Roman"/>
                <w:bCs/>
                <w:color w:val="000000"/>
                <w:sz w:val="26"/>
                <w:szCs w:val="26"/>
              </w:rPr>
              <w:t>6</w:t>
            </w:r>
          </w:p>
        </w:tc>
      </w:tr>
      <w:tr>
        <w:trPr>
          <w:jc w:val="center"/>
          <w:trHeight w:val="1577" w:hRule="atLeast"/>
        </w:trPr>
        <w:tc>
          <w:tcPr>
            <w:tcW w:w="2813" w:type="dxa"/>
            <w:tcBorders>
              <w:bottom w:val="nil"/>
            </w:tcBorders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Times New Roman"/>
                <w:b/>
                <w:bCs/>
                <w:sz w:val="32"/>
                <w:szCs w:val="32"/>
              </w:rPr>
            </w:pPr>
            <w:r>
              <w:rPr>
                <w:rFonts w:ascii="Times New Roman"/>
                <w:b/>
                <w:bCs/>
                <w:sz w:val="32"/>
                <w:szCs w:val="32"/>
              </w:rPr>
              <w:t>20</w:t>
            </w:r>
            <w:r>
              <w:rPr>
                <w:rFonts w:ascii="Times New Roman"/>
                <w:b/>
                <w:bCs/>
                <w:sz w:val="32"/>
                <w:szCs w:val="32"/>
              </w:rPr>
              <w:t>2</w:t>
            </w:r>
            <w:r>
              <w:rPr>
                <w:rFonts w:ascii="Times New Roman"/>
                <w:b/>
                <w:bCs/>
                <w:sz w:val="32"/>
                <w:szCs w:val="32"/>
              </w:rPr>
              <w:t>6</w:t>
            </w:r>
            <w:r>
              <w:rPr>
                <w:rFonts w:ascii="Times New Roman"/>
                <w:b/>
                <w:bCs/>
                <w:sz w:val="32"/>
                <w:szCs w:val="32"/>
              </w:rPr>
              <w:t>-7-</w:t>
            </w:r>
            <w:r>
              <w:rPr>
                <w:rFonts w:ascii="Times New Roman"/>
                <w:b/>
                <w:bCs/>
                <w:sz w:val="32"/>
                <w:szCs w:val="32"/>
              </w:rPr>
              <w:t>22</w:t>
            </w:r>
          </w:p>
        </w:tc>
        <w:tc>
          <w:tcPr>
            <w:tcW w:w="6963" w:type="dxa"/>
            <w:tcBorders>
              <w:bottom w:val="nil"/>
            </w:tcBorders>
            <w:vAlign w:val="center"/>
          </w:tcPr>
          <w:p>
            <w:pPr>
              <w:spacing w:line="276" w:lineRule="auto"/>
              <w:textAlignment w:val="baseline"/>
              <w:rPr>
                <w:rFonts w:ascii="Times New Roman"/>
                <w:sz w:val="22"/>
              </w:rPr>
            </w:pPr>
            <w:r>
              <w:rPr>
                <w:rFonts w:ascii="Times New Roman"/>
                <w:sz w:val="22"/>
              </w:rPr>
              <w:t>Pilken</w:t>
            </w:r>
            <w:r>
              <w:rPr>
                <w:rFonts w:ascii="Times New Roman"/>
                <w:sz w:val="22"/>
              </w:rPr>
              <w:t xml:space="preserve"> Choi,</w:t>
            </w:r>
            <w:r>
              <w:rPr>
                <w:rFonts w:ascii="Times New Roman"/>
                <w:sz w:val="22"/>
              </w:rPr>
              <w:t xml:space="preserve"> 82-42-481-2206, </w:t>
            </w:r>
            <w:r>
              <w:rPr>
                <w:rFonts w:ascii="Times New Roman"/>
                <w:sz w:val="22"/>
              </w:rPr>
              <w:t>pkchoi</w:t>
            </w:r>
            <w:r>
              <w:rPr>
                <w:rFonts w:ascii="Times New Roman"/>
                <w:sz w:val="22"/>
              </w:rPr>
              <w:t>@korea.kr</w:t>
            </w:r>
          </w:p>
          <w:p>
            <w:pPr>
              <w:spacing w:line="276" w:lineRule="auto"/>
              <w:textAlignment w:val="baseline"/>
              <w:rPr>
                <w:rFonts w:ascii="Times New Roman"/>
                <w:sz w:val="22"/>
              </w:rPr>
            </w:pPr>
            <w:r>
              <w:rPr>
                <w:rFonts w:ascii="Times New Roman"/>
                <w:sz w:val="22"/>
              </w:rPr>
              <w:t xml:space="preserve">Yu </w:t>
            </w:r>
            <w:r>
              <w:rPr>
                <w:rFonts w:ascii="Times New Roman"/>
                <w:sz w:val="22"/>
              </w:rPr>
              <w:t>Seong</w:t>
            </w:r>
            <w:r>
              <w:rPr>
                <w:rFonts w:ascii="Times New Roman"/>
                <w:sz w:val="22"/>
              </w:rPr>
              <w:t xml:space="preserve"> Choi</w:t>
            </w:r>
            <w:r>
              <w:rPr>
                <w:rFonts w:ascii="Times New Roman"/>
                <w:sz w:val="22"/>
              </w:rPr>
              <w:t>,</w:t>
            </w:r>
            <w:r>
              <w:rPr>
                <w:rFonts w:ascii="Times New Roman"/>
                <w:sz w:val="22"/>
              </w:rPr>
              <w:t xml:space="preserve"> 82-42-481-2214, choiys0616@korea.kr</w:t>
            </w:r>
          </w:p>
          <w:p>
            <w:pPr>
              <w:spacing w:line="276" w:lineRule="auto"/>
              <w:textAlignment w:val="baseline"/>
              <w:rPr>
                <w:rFonts w:ascii="Times New Roman" w:eastAsia="굴림"/>
                <w:sz w:val="22"/>
              </w:rPr>
            </w:pPr>
            <w:r>
              <w:rPr>
                <w:rFonts w:ascii="Times New Roman" w:hint="eastAsia"/>
                <w:sz w:val="22"/>
              </w:rPr>
              <w:t>M</w:t>
            </w:r>
            <w:r>
              <w:rPr>
                <w:rFonts w:ascii="Times New Roman"/>
                <w:sz w:val="22"/>
              </w:rPr>
              <w:t xml:space="preserve">in </w:t>
            </w:r>
            <w:r>
              <w:rPr>
                <w:rFonts w:ascii="Times New Roman" w:hint="eastAsia"/>
                <w:sz w:val="22"/>
              </w:rPr>
              <w:t>H</w:t>
            </w:r>
            <w:r>
              <w:rPr>
                <w:rFonts w:ascii="Times New Roman"/>
                <w:sz w:val="22"/>
              </w:rPr>
              <w:t>o</w:t>
            </w:r>
            <w:r>
              <w:rPr>
                <w:rFonts w:ascii="Times New Roman"/>
                <w:sz w:val="22"/>
              </w:rPr>
              <w:t xml:space="preserve"> </w:t>
            </w:r>
            <w:r>
              <w:rPr>
                <w:rFonts w:ascii="Times New Roman"/>
                <w:sz w:val="22"/>
              </w:rPr>
              <w:t>Nam</w:t>
            </w:r>
            <w:r>
              <w:rPr>
                <w:rFonts w:ascii="Times New Roman"/>
                <w:sz w:val="22"/>
              </w:rPr>
              <w:t>, 82-</w:t>
            </w:r>
            <w:r>
              <w:rPr>
                <w:rFonts w:ascii="Times New Roman"/>
                <w:sz w:val="22"/>
              </w:rPr>
              <w:t>2-759-43</w:t>
            </w:r>
            <w:r>
              <w:rPr>
                <w:rFonts w:ascii="Times New Roman"/>
                <w:sz w:val="22"/>
              </w:rPr>
              <w:t>75,</w:t>
            </w:r>
            <w:r>
              <w:rPr>
                <w:rFonts w:ascii="Times New Roman"/>
                <w:sz w:val="22"/>
              </w:rPr>
              <w:t xml:space="preserve"> </w:t>
            </w:r>
            <w:r>
              <w:rPr>
                <w:rFonts w:ascii="Times New Roman"/>
                <w:sz w:val="22"/>
              </w:rPr>
              <w:t>m</w:t>
            </w:r>
            <w:r>
              <w:rPr>
                <w:rFonts w:ascii="Times New Roman"/>
                <w:sz w:val="22"/>
              </w:rPr>
              <w:t>inho</w:t>
            </w:r>
            <w:r>
              <w:rPr>
                <w:rFonts w:ascii="Times New Roman"/>
                <w:sz w:val="22"/>
              </w:rPr>
              <w:t>@bok.or.kr</w:t>
            </w:r>
          </w:p>
          <w:p>
            <w:pPr>
              <w:spacing w:line="276" w:lineRule="auto"/>
              <w:textAlignment w:val="baseline"/>
              <w:rPr>
                <w:rFonts w:ascii="Times New Roman"/>
                <w:sz w:val="22"/>
              </w:rPr>
            </w:pPr>
            <w:r>
              <w:rPr>
                <w:rFonts w:ascii="Times New Roman" w:hint="eastAsia"/>
                <w:sz w:val="22"/>
              </w:rPr>
              <w:t>J</w:t>
            </w:r>
            <w:r>
              <w:rPr>
                <w:rFonts w:ascii="Times New Roman"/>
                <w:sz w:val="22"/>
              </w:rPr>
              <w:t xml:space="preserve">un </w:t>
            </w:r>
            <w:r>
              <w:rPr>
                <w:rFonts w:ascii="Times New Roman"/>
                <w:sz w:val="22"/>
              </w:rPr>
              <w:t>Sik</w:t>
            </w:r>
            <w:r>
              <w:rPr>
                <w:rFonts w:ascii="Times New Roman"/>
                <w:sz w:val="22"/>
              </w:rPr>
              <w:t xml:space="preserve"> Shin</w:t>
            </w:r>
            <w:r>
              <w:rPr>
                <w:rFonts w:ascii="Times New Roman"/>
                <w:sz w:val="22"/>
              </w:rPr>
              <w:t>,</w:t>
            </w:r>
            <w:r>
              <w:rPr>
                <w:rFonts w:ascii="Times New Roman"/>
                <w:sz w:val="22"/>
              </w:rPr>
              <w:t xml:space="preserve"> 82-2-759-</w:t>
            </w:r>
            <w:r>
              <w:rPr>
                <w:rFonts w:ascii="Times New Roman"/>
                <w:sz w:val="22"/>
              </w:rPr>
              <w:t>441</w:t>
            </w:r>
            <w:r>
              <w:rPr>
                <w:rFonts w:ascii="Times New Roman" w:hint="eastAsia"/>
                <w:sz w:val="22"/>
              </w:rPr>
              <w:t>5</w:t>
            </w:r>
            <w:r>
              <w:rPr>
                <w:rFonts w:ascii="Times New Roman"/>
                <w:sz w:val="22"/>
              </w:rPr>
              <w:t>,</w:t>
            </w:r>
            <w:r>
              <w:rPr>
                <w:rFonts w:ascii="Times New Roman"/>
                <w:sz w:val="22"/>
              </w:rPr>
              <w:t xml:space="preserve"> </w:t>
            </w:r>
            <w:r>
              <w:rPr>
                <w:rFonts w:ascii="Times New Roman"/>
                <w:sz w:val="22"/>
              </w:rPr>
              <w:t>jsshin1029</w:t>
            </w:r>
            <w:r>
              <w:rPr>
                <w:rFonts w:ascii="Times New Roman"/>
                <w:sz w:val="22"/>
              </w:rPr>
              <w:t>@bok.or.kr</w:t>
            </w:r>
          </w:p>
          <w:p>
            <w:pPr>
              <w:spacing w:line="276" w:lineRule="auto"/>
              <w:textAlignment w:val="baseline"/>
              <w:rPr>
                <w:rFonts w:ascii="Times New Roman" w:hint="eastAsia"/>
                <w:sz w:val="22"/>
              </w:rPr>
            </w:pPr>
            <w:r>
              <w:rPr>
                <w:rFonts w:ascii="Times New Roman"/>
                <w:sz w:val="22"/>
              </w:rPr>
              <w:t>Eun</w:t>
            </w:r>
            <w:r>
              <w:rPr>
                <w:rFonts w:ascii="Times New Roman"/>
                <w:sz w:val="22"/>
              </w:rPr>
              <w:t xml:space="preserve"> </w:t>
            </w:r>
            <w:r>
              <w:rPr>
                <w:rFonts w:ascii="Times New Roman"/>
                <w:sz w:val="22"/>
              </w:rPr>
              <w:t>Song</w:t>
            </w:r>
            <w:r>
              <w:rPr>
                <w:rFonts w:ascii="Times New Roman"/>
                <w:sz w:val="22"/>
              </w:rPr>
              <w:t xml:space="preserve"> </w:t>
            </w:r>
            <w:r>
              <w:rPr>
                <w:rFonts w:ascii="Times New Roman"/>
                <w:sz w:val="22"/>
              </w:rPr>
              <w:t>Lee</w:t>
            </w:r>
            <w:r>
              <w:rPr>
                <w:rFonts w:ascii="Times New Roman"/>
                <w:sz w:val="22"/>
              </w:rPr>
              <w:t>,</w:t>
            </w:r>
            <w:r>
              <w:rPr>
                <w:rFonts w:ascii="Times New Roman"/>
                <w:sz w:val="22"/>
              </w:rPr>
              <w:t xml:space="preserve"> 82-2-759-4</w:t>
            </w:r>
            <w:r>
              <w:rPr>
                <w:rFonts w:ascii="Times New Roman"/>
                <w:sz w:val="22"/>
              </w:rPr>
              <w:t>41</w:t>
            </w:r>
            <w:r>
              <w:rPr>
                <w:rFonts w:ascii="Times New Roman" w:hint="eastAsia"/>
                <w:sz w:val="22"/>
              </w:rPr>
              <w:t>6</w:t>
            </w:r>
            <w:r>
              <w:rPr>
                <w:rFonts w:ascii="Times New Roman"/>
                <w:sz w:val="22"/>
              </w:rPr>
              <w:t>,</w:t>
            </w:r>
            <w:r>
              <w:rPr>
                <w:rFonts w:ascii="Times New Roman"/>
                <w:sz w:val="22"/>
              </w:rPr>
              <w:t xml:space="preserve"> </w:t>
            </w:r>
            <w:r>
              <w:rPr>
                <w:rFonts w:ascii="Times New Roman"/>
                <w:sz w:val="22"/>
              </w:rPr>
              <w:t>les4409</w:t>
            </w:r>
            <w:r>
              <w:rPr>
                <w:rFonts w:ascii="Times New Roman"/>
                <w:sz w:val="22"/>
              </w:rPr>
              <w:t>@bok.or.kr</w:t>
            </w:r>
          </w:p>
        </w:tc>
      </w:tr>
    </w:tbl>
    <w:p>
      <w:pPr>
        <w:wordWrap/>
        <w:jc w:val="left"/>
        <w:shd w:val="clear" w:color="auto" w:fill="FFFFFF"/>
        <w:textAlignment w:val="baseline"/>
        <w:rPr>
          <w:rFonts w:ascii="Times New Roman" w:eastAsia="휴먼명조"/>
          <w:b/>
          <w:bCs/>
          <w:color w:val="000000"/>
          <w:sz w:val="30"/>
          <w:szCs w:val="30"/>
          <w:kern w:val="0"/>
          <w:u w:val="single" w:color="000000"/>
          <w:shd w:val="clear" w:color="auto" w:fill="FFFFFF"/>
        </w:rPr>
      </w:pPr>
    </w:p>
    <w:p>
      <w:pPr>
        <w:ind w:firstLineChars="100" w:firstLine="294"/>
        <w:wordWrap/>
        <w:jc w:val="center"/>
        <w:shd w:val="clear" w:color="auto" w:fill="FFFFFF"/>
        <w:spacing w:line="360" w:lineRule="auto"/>
        <w:textAlignment w:val="baseline"/>
        <w:rPr>
          <w:rFonts w:ascii="Times New Roman" w:eastAsia="굴림"/>
          <w:color w:val="000000"/>
          <w:szCs w:val="20"/>
          <w:kern w:val="0"/>
        </w:rPr>
      </w:pPr>
      <w:r>
        <w:rPr>
          <w:rFonts w:ascii="Times New Roman" w:eastAsia="휴먼명조"/>
          <w:b/>
          <w:bCs/>
          <w:color w:val="000000"/>
          <w:sz w:val="30"/>
          <w:szCs w:val="30"/>
          <w:kern w:val="0"/>
          <w:u w:val="single" w:color="000000"/>
          <w:shd w:val="clear" w:color="auto" w:fill="FFFFFF"/>
        </w:rPr>
        <w:t xml:space="preserve">Korean </w:t>
      </w:r>
      <w:r>
        <w:rPr>
          <w:rFonts w:ascii="Times New Roman" w:eastAsia="휴먼명조" w:hint="eastAsia"/>
          <w:b/>
          <w:bCs/>
          <w:color w:val="000000"/>
          <w:sz w:val="30"/>
          <w:szCs w:val="30"/>
          <w:kern w:val="0"/>
          <w:u w:val="single" w:color="000000"/>
          <w:shd w:val="clear" w:color="auto" w:fill="FFFFFF"/>
        </w:rPr>
        <w:t>N</w:t>
      </w:r>
      <w:r>
        <w:rPr>
          <w:rFonts w:ascii="Times New Roman" w:eastAsia="휴먼명조"/>
          <w:b/>
          <w:bCs/>
          <w:color w:val="000000"/>
          <w:sz w:val="30"/>
          <w:szCs w:val="30"/>
          <w:kern w:val="0"/>
          <w:u w:val="single" w:color="000000"/>
          <w:shd w:val="clear" w:color="auto" w:fill="FFFFFF"/>
        </w:rPr>
        <w:t xml:space="preserve">ational </w:t>
      </w:r>
      <w:r>
        <w:rPr>
          <w:rFonts w:ascii="Times New Roman" w:eastAsia="휴먼명조" w:hint="eastAsia"/>
          <w:b/>
          <w:bCs/>
          <w:color w:val="000000"/>
          <w:sz w:val="30"/>
          <w:szCs w:val="30"/>
          <w:kern w:val="0"/>
          <w:u w:val="single" w:color="000000"/>
          <w:shd w:val="clear" w:color="auto" w:fill="FFFFFF"/>
        </w:rPr>
        <w:t>B</w:t>
      </w:r>
      <w:r>
        <w:rPr>
          <w:rFonts w:ascii="Times New Roman" w:eastAsia="휴먼명조"/>
          <w:b/>
          <w:bCs/>
          <w:color w:val="000000"/>
          <w:sz w:val="30"/>
          <w:szCs w:val="30"/>
          <w:kern w:val="0"/>
          <w:u w:val="single" w:color="000000"/>
          <w:shd w:val="clear" w:color="auto" w:fill="FFFFFF"/>
        </w:rPr>
        <w:t xml:space="preserve">alance </w:t>
      </w:r>
      <w:r>
        <w:rPr>
          <w:rFonts w:ascii="Times New Roman" w:eastAsia="휴먼명조" w:hint="eastAsia"/>
          <w:b/>
          <w:bCs/>
          <w:color w:val="000000"/>
          <w:sz w:val="30"/>
          <w:szCs w:val="30"/>
          <w:kern w:val="0"/>
          <w:u w:val="single" w:color="000000"/>
          <w:shd w:val="clear" w:color="auto" w:fill="FFFFFF"/>
        </w:rPr>
        <w:t>S</w:t>
      </w:r>
      <w:r>
        <w:rPr>
          <w:rFonts w:ascii="Times New Roman" w:eastAsia="휴먼명조"/>
          <w:b/>
          <w:bCs/>
          <w:color w:val="000000"/>
          <w:sz w:val="30"/>
          <w:szCs w:val="30"/>
          <w:kern w:val="0"/>
          <w:u w:val="single" w:color="000000"/>
          <w:shd w:val="clear" w:color="auto" w:fill="FFFFFF"/>
        </w:rPr>
        <w:t>heet</w:t>
      </w:r>
      <w:r>
        <w:rPr>
          <w:rFonts w:ascii="Times New Roman" w:eastAsia="휴먼명조"/>
          <w:b/>
          <w:bCs/>
          <w:color w:val="000000"/>
          <w:sz w:val="30"/>
          <w:szCs w:val="30"/>
          <w:kern w:val="0"/>
          <w:u w:val="single" w:color="000000"/>
          <w:shd w:val="clear" w:color="auto" w:fill="FFFFFF"/>
        </w:rPr>
        <w:t>s</w:t>
      </w:r>
      <w:r>
        <w:rPr>
          <w:rFonts w:ascii="Times New Roman" w:eastAsia="휴먼명조"/>
          <w:b/>
          <w:bCs/>
          <w:color w:val="000000"/>
          <w:sz w:val="30"/>
          <w:szCs w:val="30"/>
          <w:kern w:val="0"/>
          <w:u w:val="single" w:color="000000"/>
          <w:shd w:val="clear" w:color="auto" w:fill="FFFFFF"/>
        </w:rPr>
        <w:t xml:space="preserve"> for 20</w:t>
      </w:r>
      <w:r>
        <w:rPr>
          <w:rFonts w:ascii="Times New Roman" w:eastAsia="휴먼명조"/>
          <w:b/>
          <w:bCs/>
          <w:color w:val="000000"/>
          <w:sz w:val="30"/>
          <w:szCs w:val="30"/>
          <w:kern w:val="0"/>
          <w:u w:val="single" w:color="000000"/>
          <w:shd w:val="clear" w:color="auto" w:fill="FFFFFF"/>
        </w:rPr>
        <w:t>2</w:t>
      </w:r>
      <w:r>
        <w:rPr>
          <w:rFonts w:ascii="Times New Roman" w:eastAsia="휴먼명조"/>
          <w:b/>
          <w:bCs/>
          <w:color w:val="000000"/>
          <w:sz w:val="30"/>
          <w:szCs w:val="30"/>
          <w:kern w:val="0"/>
          <w:u w:val="single" w:color="000000"/>
          <w:shd w:val="clear" w:color="auto" w:fill="FFFFFF"/>
        </w:rPr>
        <w:t>5</w:t>
      </w:r>
    </w:p>
    <w:p>
      <w:pPr>
        <w:wordWrap/>
        <w:jc w:val="left"/>
        <w:shd w:val="clear" w:color="auto" w:fill="FFFFFF"/>
        <w:textAlignment w:val="baseline"/>
        <w:rPr>
          <w:rFonts w:ascii="Times New Roman" w:eastAsia="굴림"/>
          <w:color w:val="000000"/>
          <w:szCs w:val="20"/>
          <w:kern w:val="0"/>
        </w:rPr>
      </w:pPr>
    </w:p>
    <w:p>
      <w:pPr>
        <w:ind w:firstLineChars="100" w:firstLine="260"/>
        <w:wordWrap/>
        <w:shd w:val="clear" w:color="auto" w:fill="FFFFFF"/>
        <w:spacing w:line="360" w:lineRule="auto"/>
        <w:textAlignment w:val="baseline"/>
        <w:rPr>
          <w:rFonts w:ascii="Times New Roman" w:eastAsia="굴림"/>
          <w:color w:val="000000"/>
          <w:sz w:val="26"/>
          <w:szCs w:val="26"/>
          <w:kern w:val="0"/>
        </w:rPr>
      </w:pPr>
      <w:r>
        <w:rPr>
          <w:rFonts w:ascii="Times New Roman" w:eastAsia="휴먼명조"/>
          <w:color w:val="000000"/>
          <w:sz w:val="26"/>
          <w:szCs w:val="26"/>
          <w:kern w:val="0"/>
          <w:shd w:val="clear" w:color="auto" w:fill="FFFFFF"/>
        </w:rPr>
        <w:t xml:space="preserve">The </w:t>
      </w:r>
      <w:r>
        <w:rPr>
          <w:rFonts w:ascii="Times New Roman" w:eastAsia="휴먼명조"/>
          <w:color w:val="000000"/>
          <w:sz w:val="26"/>
          <w:szCs w:val="26"/>
          <w:kern w:val="0"/>
          <w:shd w:val="clear" w:color="auto" w:fill="FFFFFF"/>
        </w:rPr>
        <w:t>national wealth</w:t>
      </w:r>
      <w:r>
        <w:rPr>
          <w:rFonts w:ascii="Times New Roman" w:eastAsia="휴먼명조"/>
          <w:color w:val="000000"/>
          <w:sz w:val="26"/>
          <w:szCs w:val="26"/>
          <w:kern w:val="0"/>
          <w:shd w:val="clear" w:color="auto" w:fill="FFFFFF"/>
        </w:rPr>
        <w:t xml:space="preserve">—the </w:t>
      </w:r>
      <w:r>
        <w:rPr>
          <w:rFonts w:ascii="Times New Roman" w:eastAsia="휴먼명조"/>
          <w:color w:val="000000"/>
          <w:sz w:val="26"/>
          <w:szCs w:val="26"/>
          <w:kern w:val="0"/>
          <w:shd w:val="clear" w:color="auto" w:fill="FFFFFF"/>
        </w:rPr>
        <w:t>net worth of the total economy</w:t>
      </w:r>
      <w:r>
        <w:rPr>
          <w:rFonts w:ascii="Times New Roman" w:eastAsia="휴먼명조"/>
          <w:color w:val="000000"/>
          <w:sz w:val="26"/>
          <w:szCs w:val="26"/>
          <w:kern w:val="0"/>
          <w:shd w:val="clear" w:color="auto" w:fill="FFFFFF"/>
        </w:rPr>
        <w:t xml:space="preserve">—of </w:t>
      </w:r>
      <w:r>
        <w:rPr>
          <w:rFonts w:ascii="Times New Roman" w:eastAsia="휴먼명조"/>
          <w:color w:val="000000"/>
          <w:sz w:val="26"/>
          <w:szCs w:val="26"/>
          <w:kern w:val="0"/>
          <w:shd w:val="clear" w:color="auto" w:fill="FFFFFF"/>
        </w:rPr>
        <w:t>Korea at the end of 202</w:t>
      </w:r>
      <w:r>
        <w:rPr>
          <w:rFonts w:ascii="Times New Roman" w:eastAsia="휴먼명조"/>
          <w:color w:val="000000"/>
          <w:sz w:val="26"/>
          <w:szCs w:val="26"/>
          <w:kern w:val="0"/>
          <w:shd w:val="clear" w:color="auto" w:fill="FFFFFF"/>
        </w:rPr>
        <w:t>5</w:t>
      </w:r>
      <w:r>
        <w:rPr>
          <w:rFonts w:ascii="Times New Roman" w:eastAsia="휴먼명조"/>
          <w:color w:val="000000"/>
          <w:sz w:val="26"/>
          <w:szCs w:val="26"/>
          <w:kern w:val="0"/>
          <w:shd w:val="clear" w:color="auto" w:fill="FFFFFF"/>
        </w:rPr>
        <w:t xml:space="preserve"> is estimated </w:t>
      </w:r>
      <w:r>
        <w:rPr>
          <w:rFonts w:ascii="Times New Roman" w:eastAsia="휴먼명조"/>
          <w:color w:val="000000"/>
          <w:sz w:val="26"/>
          <w:szCs w:val="26"/>
          <w:kern w:val="0"/>
          <w:shd w:val="clear" w:color="auto" w:fill="FFFFFF"/>
        </w:rPr>
        <w:t>at</w:t>
      </w:r>
      <w:r>
        <w:rPr>
          <w:rFonts w:ascii="Times New Roman" w:eastAsia="휴먼명조"/>
          <w:color w:val="000000"/>
          <w:sz w:val="26"/>
          <w:szCs w:val="26"/>
          <w:kern w:val="0"/>
          <w:shd w:val="clear" w:color="auto" w:fill="FFFFFF"/>
        </w:rPr>
        <w:t xml:space="preserve"> </w:t>
      </w:r>
      <w:r>
        <w:rPr>
          <w:rFonts w:ascii="Times New Roman" w:eastAsia="굴림"/>
          <w:color w:val="000000"/>
          <w:sz w:val="26"/>
          <w:szCs w:val="26"/>
          <w:kern w:val="0"/>
        </w:rPr>
        <w:t>2</w:t>
      </w:r>
      <w:r>
        <w:rPr>
          <w:rFonts w:ascii="Times New Roman" w:eastAsia="굴림"/>
          <w:color w:val="000000"/>
          <w:sz w:val="26"/>
          <w:szCs w:val="26"/>
          <w:kern w:val="0"/>
        </w:rPr>
        <w:t>4</w:t>
      </w:r>
      <w:r>
        <w:rPr>
          <w:rFonts w:ascii="Times New Roman" w:eastAsia="굴림"/>
          <w:color w:val="000000"/>
          <w:sz w:val="26"/>
          <w:szCs w:val="26"/>
          <w:kern w:val="0"/>
        </w:rPr>
        <w:t>,</w:t>
      </w:r>
      <w:r>
        <w:rPr>
          <w:rFonts w:ascii="Times New Roman" w:eastAsia="굴림"/>
          <w:color w:val="000000"/>
          <w:sz w:val="26"/>
          <w:szCs w:val="26"/>
          <w:kern w:val="0"/>
        </w:rPr>
        <w:t>561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 trillion won,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 an increase of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 </w:t>
      </w:r>
      <w:r>
        <w:rPr>
          <w:rFonts w:ascii="Times New Roman" w:eastAsia="굴림"/>
          <w:color w:val="000000"/>
          <w:sz w:val="26"/>
          <w:szCs w:val="26"/>
          <w:kern w:val="0"/>
        </w:rPr>
        <w:t>531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 trillion won (+</w:t>
      </w:r>
      <w:r>
        <w:rPr>
          <w:rFonts w:ascii="Times New Roman" w:eastAsia="굴림"/>
          <w:color w:val="000000"/>
          <w:sz w:val="26"/>
          <w:szCs w:val="26"/>
          <w:kern w:val="0"/>
        </w:rPr>
        <w:t>2</w:t>
      </w:r>
      <w:r>
        <w:rPr>
          <w:rFonts w:ascii="Times New Roman" w:eastAsia="굴림"/>
          <w:color w:val="000000"/>
          <w:sz w:val="26"/>
          <w:szCs w:val="26"/>
          <w:kern w:val="0"/>
        </w:rPr>
        <w:t>.</w:t>
      </w:r>
      <w:r>
        <w:rPr>
          <w:rFonts w:ascii="Times New Roman" w:eastAsia="굴림"/>
          <w:color w:val="000000"/>
          <w:sz w:val="26"/>
          <w:szCs w:val="26"/>
          <w:kern w:val="0"/>
        </w:rPr>
        <w:t>2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%) </w:t>
      </w:r>
      <w:r>
        <w:rPr>
          <w:rFonts w:ascii="Times New Roman" w:eastAsia="굴림" w:hint="eastAsia"/>
          <w:color w:val="000000"/>
          <w:sz w:val="26"/>
          <w:szCs w:val="26"/>
          <w:kern w:val="0"/>
        </w:rPr>
        <w:t>f</w:t>
      </w:r>
      <w:r>
        <w:rPr>
          <w:rFonts w:ascii="Times New Roman" w:eastAsia="굴림"/>
          <w:color w:val="000000"/>
          <w:sz w:val="26"/>
          <w:szCs w:val="26"/>
          <w:kern w:val="0"/>
        </w:rPr>
        <w:t>rom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 the previous year. </w:t>
      </w:r>
      <w:r>
        <w:rPr>
          <w:rFonts w:ascii="Times New Roman" w:eastAsia="굴림"/>
          <w:color w:val="000000"/>
          <w:sz w:val="26"/>
          <w:szCs w:val="26"/>
          <w:kern w:val="0"/>
        </w:rPr>
        <w:t>N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on-financial assets </w:t>
      </w:r>
      <w:r>
        <w:rPr>
          <w:rFonts w:ascii="Times New Roman" w:eastAsia="굴림"/>
          <w:color w:val="000000"/>
          <w:sz w:val="26"/>
          <w:szCs w:val="26"/>
          <w:kern w:val="0"/>
        </w:rPr>
        <w:t>are estimated at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 </w:t>
      </w:r>
      <w:r>
        <w:rPr>
          <w:rFonts w:ascii="Times New Roman" w:eastAsia="굴림"/>
          <w:color w:val="000000"/>
          <w:sz w:val="26"/>
          <w:szCs w:val="26"/>
          <w:kern w:val="0"/>
        </w:rPr>
        <w:t>2</w:t>
      </w:r>
      <w:r>
        <w:rPr>
          <w:rFonts w:ascii="Times New Roman" w:eastAsia="굴림"/>
          <w:color w:val="000000"/>
          <w:sz w:val="26"/>
          <w:szCs w:val="26"/>
          <w:kern w:val="0"/>
        </w:rPr>
        <w:t>3</w:t>
      </w:r>
      <w:r>
        <w:rPr>
          <w:rFonts w:ascii="Times New Roman" w:eastAsia="굴림"/>
          <w:color w:val="000000"/>
          <w:sz w:val="26"/>
          <w:szCs w:val="26"/>
          <w:kern w:val="0"/>
        </w:rPr>
        <w:t>,</w:t>
      </w:r>
      <w:r>
        <w:rPr>
          <w:rFonts w:ascii="Times New Roman" w:eastAsia="굴림"/>
          <w:color w:val="000000"/>
          <w:sz w:val="26"/>
          <w:szCs w:val="26"/>
          <w:kern w:val="0"/>
        </w:rPr>
        <w:t>291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 trillion won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, </w:t>
      </w:r>
      <w:r>
        <w:rPr>
          <w:rFonts w:ascii="Times New Roman" w:eastAsia="굴림"/>
          <w:color w:val="000000"/>
          <w:sz w:val="26"/>
          <w:szCs w:val="26"/>
          <w:kern w:val="0"/>
        </w:rPr>
        <w:t>and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 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net financial assets (financial assets less liabilities) </w:t>
      </w:r>
      <w:r>
        <w:rPr>
          <w:rFonts w:ascii="Times New Roman" w:eastAsia="굴림"/>
          <w:color w:val="000000"/>
          <w:sz w:val="26"/>
          <w:szCs w:val="26"/>
          <w:kern w:val="0"/>
        </w:rPr>
        <w:t>at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 </w:t>
      </w:r>
      <w:r>
        <w:rPr>
          <w:rFonts w:ascii="Times New Roman" w:eastAsia="굴림"/>
          <w:color w:val="000000"/>
          <w:sz w:val="26"/>
          <w:szCs w:val="26"/>
          <w:kern w:val="0"/>
        </w:rPr>
        <w:t>1,</w:t>
      </w:r>
      <w:r>
        <w:rPr>
          <w:rFonts w:ascii="Times New Roman" w:eastAsia="굴림"/>
          <w:color w:val="000000"/>
          <w:sz w:val="26"/>
          <w:szCs w:val="26"/>
          <w:kern w:val="0"/>
        </w:rPr>
        <w:t>271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 trillion won.</w:t>
      </w:r>
    </w:p>
    <w:p>
      <w:pPr>
        <w:wordWrap/>
        <w:shd w:val="clear" w:color="auto" w:fill="FFFFFF"/>
        <w:spacing w:line="360" w:lineRule="auto"/>
        <w:textAlignment w:val="baseline"/>
        <w:rPr>
          <w:rFonts w:ascii="Times New Roman" w:eastAsia="굴림"/>
          <w:color w:val="000000"/>
          <w:sz w:val="26"/>
          <w:szCs w:val="26"/>
          <w:kern w:val="0"/>
        </w:rPr>
      </w:pPr>
    </w:p>
    <w:p>
      <w:pPr>
        <w:ind w:firstLineChars="100" w:firstLine="80"/>
        <w:wordWrap/>
        <w:shd w:val="clear" w:color="auto" w:fill="FFFFFF"/>
        <w:spacing w:line="360" w:lineRule="auto"/>
        <w:textAlignment w:val="baseline"/>
        <w:rPr>
          <w:rFonts w:ascii="Times New Roman" w:eastAsia="굴림"/>
          <w:color w:val="000000"/>
          <w:sz w:val="8"/>
          <w:szCs w:val="16"/>
          <w:kern w:val="0"/>
        </w:rPr>
      </w:pPr>
    </w:p>
    <w:p>
      <w:pPr>
        <w:ind w:firstLineChars="100" w:firstLine="236"/>
        <w:wordWrap/>
        <w:jc w:val="center"/>
        <w:shd w:val="clear" w:color="auto" w:fill="FFFFFF"/>
        <w:textAlignment w:val="baseline"/>
        <w:rPr>
          <w:rFonts w:ascii="Times New Roman" w:eastAsia="굴림"/>
          <w:b/>
          <w:color w:val="000000"/>
          <w:sz w:val="24"/>
          <w:kern w:val="0"/>
          <w:u w:val="single" w:color="auto"/>
        </w:rPr>
      </w:pPr>
      <w:r>
        <w:rPr>
          <w:rFonts w:ascii="Times New Roman" w:eastAsia="굴림" w:hint="eastAsia"/>
          <w:b/>
          <w:color w:val="000000"/>
          <w:sz w:val="24"/>
          <w:kern w:val="0"/>
          <w:u w:val="single" w:color="auto"/>
        </w:rPr>
        <w:t xml:space="preserve">Composition of </w:t>
      </w:r>
      <w:r>
        <w:rPr>
          <w:rFonts w:ascii="Times New Roman" w:eastAsia="굴림"/>
          <w:b/>
          <w:color w:val="000000"/>
          <w:sz w:val="24"/>
          <w:kern w:val="0"/>
          <w:u w:val="single" w:color="auto"/>
        </w:rPr>
        <w:t>N</w:t>
      </w:r>
      <w:r>
        <w:rPr>
          <w:rFonts w:ascii="Times New Roman" w:eastAsia="굴림" w:hint="eastAsia"/>
          <w:b/>
          <w:color w:val="000000"/>
          <w:sz w:val="24"/>
          <w:kern w:val="0"/>
          <w:u w:val="single" w:color="auto"/>
        </w:rPr>
        <w:t xml:space="preserve">et </w:t>
      </w:r>
      <w:r>
        <w:rPr>
          <w:rFonts w:ascii="Times New Roman" w:eastAsia="굴림"/>
          <w:b/>
          <w:color w:val="000000"/>
          <w:sz w:val="24"/>
          <w:kern w:val="0"/>
          <w:u w:val="single" w:color="auto"/>
        </w:rPr>
        <w:t>W</w:t>
      </w:r>
      <w:r>
        <w:rPr>
          <w:rFonts w:ascii="Times New Roman" w:eastAsia="굴림" w:hint="eastAsia"/>
          <w:b/>
          <w:color w:val="000000"/>
          <w:sz w:val="24"/>
          <w:kern w:val="0"/>
          <w:u w:val="single" w:color="auto"/>
        </w:rPr>
        <w:t xml:space="preserve">orth of the </w:t>
      </w:r>
      <w:r>
        <w:rPr>
          <w:rFonts w:ascii="Times New Roman" w:eastAsia="굴림"/>
          <w:b/>
          <w:color w:val="000000"/>
          <w:sz w:val="24"/>
          <w:kern w:val="0"/>
          <w:u w:val="single" w:color="auto"/>
        </w:rPr>
        <w:t>T</w:t>
      </w:r>
      <w:r>
        <w:rPr>
          <w:rFonts w:ascii="Times New Roman" w:eastAsia="굴림" w:hint="eastAsia"/>
          <w:b/>
          <w:color w:val="000000"/>
          <w:sz w:val="24"/>
          <w:kern w:val="0"/>
          <w:u w:val="single" w:color="auto"/>
        </w:rPr>
        <w:t xml:space="preserve">otal </w:t>
      </w:r>
      <w:r>
        <w:rPr>
          <w:rFonts w:ascii="Times New Roman" w:eastAsia="굴림"/>
          <w:b/>
          <w:color w:val="000000"/>
          <w:sz w:val="24"/>
          <w:kern w:val="0"/>
          <w:u w:val="single" w:color="auto"/>
        </w:rPr>
        <w:t>E</w:t>
      </w:r>
      <w:r>
        <w:rPr>
          <w:rFonts w:ascii="Times New Roman" w:eastAsia="굴림" w:hint="eastAsia"/>
          <w:b/>
          <w:color w:val="000000"/>
          <w:sz w:val="24"/>
          <w:kern w:val="0"/>
          <w:u w:val="single" w:color="auto"/>
        </w:rPr>
        <w:t>conomy</w:t>
      </w:r>
    </w:p>
    <w:p>
      <w:pPr>
        <w:ind w:firstLineChars="100" w:firstLine="98"/>
        <w:wordWrap/>
        <w:jc w:val="center"/>
        <w:shd w:val="clear" w:color="auto" w:fill="FFFFFF"/>
        <w:textAlignment w:val="baseline"/>
        <w:rPr>
          <w:rFonts w:ascii="Times New Roman" w:eastAsia="굴림"/>
          <w:b/>
          <w:color w:val="000000"/>
          <w:sz w:val="10"/>
          <w:szCs w:val="16"/>
          <w:kern w:val="0"/>
          <w:u w:val="single" w:color="auto"/>
        </w:rPr>
      </w:pPr>
    </w:p>
    <w:p>
      <w:pPr>
        <w:ind w:firstLineChars="3150" w:firstLine="6300"/>
        <w:wordWrap/>
        <w:jc w:val="right"/>
        <w:shd w:val="clear" w:color="auto" w:fill="FFFFFF"/>
        <w:textAlignment w:val="baseline"/>
        <w:rPr>
          <w:rFonts w:ascii="Times New Roman" w:eastAsia="굴림"/>
          <w:color w:val="000000"/>
          <w:szCs w:val="20"/>
          <w:kern w:val="0"/>
        </w:rPr>
      </w:pPr>
      <w:r>
        <w:rPr>
          <w:rFonts w:ascii="Times New Roman" w:eastAsia="굴림" w:hint="eastAsia"/>
          <w:color w:val="000000"/>
          <w:szCs w:val="20"/>
          <w:kern w:val="0"/>
        </w:rPr>
        <w:t>(</w:t>
      </w:r>
      <w:r>
        <w:rPr>
          <w:rFonts w:ascii="Times New Roman" w:eastAsia="굴림" w:hint="eastAsia"/>
          <w:color w:val="000000"/>
          <w:szCs w:val="20"/>
          <w:kern w:val="0"/>
        </w:rPr>
        <w:t>trillion won, %)</w:t>
      </w:r>
    </w:p>
    <w:tbl>
      <w:tblPr>
        <w:tblOverlap w:val="never"/>
        <w:tblW w:w="9639" w:type="dxa"/>
        <w:tblLook w:val="04A0" w:firstRow="1" w:lastRow="0" w:firstColumn="1" w:lastColumn="0" w:noHBand="0" w:noVBand="1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45"/>
        <w:gridCol w:w="142"/>
        <w:gridCol w:w="2832"/>
        <w:gridCol w:w="931"/>
        <w:gridCol w:w="931"/>
        <w:gridCol w:w="932"/>
        <w:gridCol w:w="931"/>
        <w:gridCol w:w="932"/>
        <w:gridCol w:w="931"/>
        <w:gridCol w:w="932"/>
      </w:tblGrid>
      <w:tr>
        <w:trPr>
          <w:trHeight w:val="117" w:hRule="atLeast"/>
        </w:trPr>
        <w:tc>
          <w:tcPr>
            <w:tcW w:w="3119" w:type="dxa"/>
            <w:gridSpan w:val="3"/>
            <w:vMerge w:val="restart"/>
            <w:tcBorders>
              <w:top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Times New Roman" w:eastAsia="굴림"/>
                <w:color w:val="000000"/>
                <w:sz w:val="22"/>
                <w:szCs w:val="22"/>
                <w:kern w:val="0"/>
              </w:rPr>
            </w:pPr>
          </w:p>
        </w:tc>
        <w:tc>
          <w:tcPr>
            <w:tcW w:w="93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hd w:val="clear" w:color="auto" w:fill="FFFFFF"/>
              <w:textAlignment w:val="baseline"/>
              <w:rPr>
                <w:rFonts w:ascii="Times New Roman" w:eastAsia="굴림"/>
                <w:color w:val="000000"/>
                <w:sz w:val="22"/>
                <w:szCs w:val="22"/>
                <w:kern w:val="0"/>
              </w:rPr>
            </w:pPr>
            <w:r>
              <w:rPr>
                <w:rFonts w:ascii="Times New Roman" w:eastAsia="휴먼명조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  <w:t>20</w:t>
            </w:r>
            <w:r>
              <w:rPr>
                <w:rFonts w:ascii="Times New Roman" w:eastAsia="휴먼명조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  <w:t>2</w:t>
            </w:r>
            <w:r>
              <w:rPr>
                <w:rFonts w:ascii="Times New Roman" w:eastAsia="휴먼명조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  <w:t>3</w:t>
            </w:r>
          </w:p>
        </w:tc>
        <w:tc>
          <w:tcPr>
            <w:tcW w:w="93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hd w:val="clear" w:color="auto" w:fill="FFFFFF"/>
              <w:textAlignment w:val="baseline"/>
              <w:rPr>
                <w:rFonts w:ascii="Times New Roman" w:eastAsia="굴림"/>
                <w:color w:val="000000"/>
                <w:sz w:val="22"/>
                <w:szCs w:val="22"/>
                <w:kern w:val="0"/>
              </w:rPr>
            </w:pPr>
            <w:r>
              <w:rPr>
                <w:rFonts w:ascii="Times New Roman" w:eastAsia="휴먼명조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  <w:t>20</w:t>
            </w:r>
            <w:r>
              <w:rPr>
                <w:rFonts w:ascii="Times New Roman" w:eastAsia="휴먼명조" w:hint="eastAsia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  <w:t>2</w:t>
            </w:r>
            <w:r>
              <w:rPr>
                <w:rFonts w:ascii="Times New Roman" w:eastAsia="휴먼명조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  <w:t>4</w:t>
            </w:r>
            <w:r>
              <w:rPr>
                <w:rFonts w:ascii="Times New Roman" w:eastAsia="휴먼명조"/>
                <w:color w:val="000000"/>
                <w:w w:val="90"/>
                <w:sz w:val="22"/>
                <w:szCs w:val="22"/>
                <w:kern w:val="0"/>
                <w:shd w:val="clear" w:color="auto" w:fill="FFFFFF"/>
                <w:vertAlign w:val="superscript"/>
              </w:rPr>
              <w:t>p</w:t>
            </w:r>
          </w:p>
        </w:tc>
        <w:tc>
          <w:tcPr>
            <w:tcW w:w="932" w:type="dxa"/>
            <w:tcBorders>
              <w:top w:val="single" w:sz="1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>
            <w:pPr>
              <w:wordWrap/>
              <w:snapToGrid w:val="0"/>
              <w:jc w:val="center"/>
              <w:shd w:val="clear" w:color="auto" w:fill="FFFFFF"/>
              <w:textAlignment w:val="baseline"/>
              <w:rPr>
                <w:rFonts w:ascii="Times New Roman" w:eastAsia="굴림"/>
                <w:color w:val="000000"/>
                <w:sz w:val="12"/>
                <w:szCs w:val="12"/>
                <w:kern w:val="0"/>
              </w:rPr>
            </w:pPr>
          </w:p>
        </w:tc>
        <w:tc>
          <w:tcPr>
            <w:tcW w:w="931" w:type="dxa"/>
            <w:tcBorders>
              <w:top w:val="single" w:sz="1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hd w:val="clear" w:color="auto" w:fill="FFFFFF"/>
              <w:textAlignment w:val="baseline"/>
              <w:rPr>
                <w:rFonts w:ascii="Times New Roman" w:eastAsia="굴림"/>
                <w:color w:val="000000"/>
                <w:sz w:val="12"/>
                <w:szCs w:val="12"/>
                <w:kern w:val="0"/>
              </w:rPr>
            </w:pPr>
          </w:p>
        </w:tc>
        <w:tc>
          <w:tcPr>
            <w:tcW w:w="932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hd w:val="clear" w:color="auto" w:fill="FFFFFF"/>
              <w:textAlignment w:val="baseline"/>
              <w:rPr>
                <w:rFonts w:ascii="Times New Roman" w:eastAsia="굴림"/>
                <w:color w:val="000000"/>
                <w:sz w:val="22"/>
                <w:szCs w:val="22"/>
                <w:kern w:val="0"/>
              </w:rPr>
            </w:pPr>
            <w:r>
              <w:rPr>
                <w:rFonts w:ascii="Times New Roman" w:eastAsia="휴먼명조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  <w:t>20</w:t>
            </w:r>
            <w:r>
              <w:rPr>
                <w:rFonts w:ascii="Times New Roman" w:eastAsia="휴먼명조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  <w:t>2</w:t>
            </w:r>
            <w:r>
              <w:rPr>
                <w:rFonts w:ascii="Times New Roman" w:eastAsia="휴먼명조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  <w:t>5</w:t>
            </w:r>
            <w:r>
              <w:rPr>
                <w:rFonts w:ascii="Times New Roman" w:eastAsia="휴먼명조"/>
                <w:color w:val="000000"/>
                <w:w w:val="90"/>
                <w:sz w:val="22"/>
                <w:szCs w:val="22"/>
                <w:kern w:val="0"/>
                <w:shd w:val="clear" w:color="auto" w:fill="FFFFFF"/>
                <w:vertAlign w:val="superscript"/>
              </w:rPr>
              <w:t>p</w:t>
            </w:r>
          </w:p>
        </w:tc>
        <w:tc>
          <w:tcPr>
            <w:tcW w:w="931" w:type="dxa"/>
            <w:tcBorders>
              <w:top w:val="single" w:sz="1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>
            <w:pPr>
              <w:wordWrap/>
              <w:snapToGrid w:val="0"/>
              <w:jc w:val="center"/>
              <w:shd w:val="clear" w:color="auto" w:fill="FFFFFF"/>
              <w:textAlignment w:val="baseline"/>
              <w:rPr>
                <w:rFonts w:ascii="Times New Roman" w:eastAsia="굴림"/>
                <w:color w:val="000000"/>
                <w:sz w:val="12"/>
                <w:szCs w:val="12"/>
                <w:kern w:val="0"/>
              </w:rPr>
            </w:pPr>
          </w:p>
        </w:tc>
        <w:tc>
          <w:tcPr>
            <w:tcW w:w="932" w:type="dxa"/>
            <w:tcBorders>
              <w:top w:val="single" w:sz="1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hd w:val="clear" w:color="auto" w:fill="FFFFFF"/>
              <w:textAlignment w:val="baseline"/>
              <w:rPr>
                <w:rFonts w:ascii="Times New Roman" w:eastAsia="굴림"/>
                <w:color w:val="000000"/>
                <w:sz w:val="12"/>
                <w:szCs w:val="12"/>
                <w:kern w:val="0"/>
              </w:rPr>
            </w:pPr>
          </w:p>
        </w:tc>
      </w:tr>
      <w:tr>
        <w:trPr>
          <w:trHeight w:val="198" w:hRule="atLeast"/>
        </w:trPr>
        <w:tc>
          <w:tcPr>
            <w:tcW w:w="3119" w:type="dxa"/>
            <w:gridSpan w:val="3"/>
            <w:vMerge w:val="continue"/>
            <w:tcBorders>
              <w:top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rPr>
                <w:rFonts w:ascii="Times New Roman" w:eastAsia="굴림"/>
                <w:color w:val="000000"/>
                <w:sz w:val="22"/>
                <w:szCs w:val="22"/>
                <w:kern w:val="0"/>
              </w:rPr>
            </w:pPr>
          </w:p>
        </w:tc>
        <w:tc>
          <w:tcPr>
            <w:tcW w:w="931" w:type="dxa"/>
            <w:vMerge w:val="continue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rFonts w:ascii="Times New Roman" w:eastAsia="굴림"/>
                <w:color w:val="000000"/>
                <w:sz w:val="22"/>
                <w:szCs w:val="22"/>
                <w:kern w:val="0"/>
              </w:rPr>
            </w:pPr>
          </w:p>
        </w:tc>
        <w:tc>
          <w:tcPr>
            <w:tcW w:w="93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rFonts w:ascii="Times New Roman" w:eastAsia="굴림"/>
                <w:color w:val="000000"/>
                <w:sz w:val="22"/>
                <w:szCs w:val="22"/>
                <w:kern w:val="0"/>
              </w:rPr>
            </w:pP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>
            <w:pPr>
              <w:autoSpaceDE/>
              <w:autoSpaceDN/>
              <w:widowControl/>
              <w:wordWrap/>
              <w:jc w:val="center"/>
              <w:rPr>
                <w:rFonts w:ascii="Times New Roman" w:eastAsia="굴림"/>
                <w:color w:val="000000"/>
                <w:sz w:val="22"/>
                <w:szCs w:val="22"/>
                <w:kern w:val="0"/>
              </w:rPr>
            </w:pPr>
            <w:r>
              <w:rPr>
                <w:rFonts w:ascii="Times New Roman" w:eastAsia="휴먼명조" w:hint="eastAsia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  <w:t>C</w:t>
            </w:r>
            <w:r>
              <w:rPr>
                <w:rFonts w:ascii="Times New Roman" w:eastAsia="휴먼명조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  <w:t>hange</w:t>
            </w:r>
          </w:p>
        </w:tc>
        <w:tc>
          <w:tcPr>
            <w:tcW w:w="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hd w:val="clear" w:color="auto" w:fill="FFFFFF"/>
              <w:textAlignment w:val="baseline"/>
              <w:rPr>
                <w:rFonts w:ascii="Times New Roman" w:eastAsia="굴림"/>
                <w:color w:val="000000"/>
                <w:sz w:val="22"/>
                <w:szCs w:val="22"/>
                <w:kern w:val="0"/>
              </w:rPr>
            </w:pPr>
            <w:r>
              <w:rPr>
                <w:rFonts w:ascii="Times New Roman" w:eastAsia="휴먼명조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  <w:t xml:space="preserve">Rate of </w:t>
            </w:r>
            <w:r>
              <w:rPr>
                <w:rFonts w:ascii="Times New Roman" w:eastAsia="휴먼명조" w:hint="eastAsia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  <w:t>C</w:t>
            </w:r>
            <w:r>
              <w:rPr>
                <w:rFonts w:ascii="Times New Roman" w:eastAsia="휴먼명조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  <w:t>hange</w:t>
            </w:r>
          </w:p>
        </w:tc>
        <w:tc>
          <w:tcPr>
            <w:tcW w:w="932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rFonts w:ascii="Times New Roman" w:eastAsia="굴림"/>
                <w:color w:val="000000"/>
                <w:sz w:val="22"/>
                <w:szCs w:val="22"/>
                <w:kern w:val="0"/>
              </w:rPr>
            </w:pPr>
          </w:p>
        </w:tc>
        <w:tc>
          <w:tcPr>
            <w:tcW w:w="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autoSpaceDE/>
              <w:autoSpaceDN/>
              <w:widowControl/>
              <w:wordWrap/>
              <w:jc w:val="center"/>
              <w:rPr>
                <w:rFonts w:ascii="Times New Roman" w:eastAsia="굴림"/>
                <w:color w:val="000000"/>
                <w:sz w:val="22"/>
                <w:szCs w:val="22"/>
                <w:kern w:val="0"/>
              </w:rPr>
            </w:pPr>
            <w:r>
              <w:rPr>
                <w:rFonts w:ascii="Times New Roman" w:eastAsia="휴먼명조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  <w:t>Change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hd w:val="clear" w:color="auto" w:fill="FFFFFF"/>
              <w:textAlignment w:val="baseline"/>
              <w:rPr>
                <w:rFonts w:ascii="Times New Roman" w:eastAsia="굴림"/>
                <w:color w:val="000000"/>
                <w:sz w:val="22"/>
                <w:szCs w:val="22"/>
                <w:kern w:val="0"/>
              </w:rPr>
            </w:pPr>
            <w:r>
              <w:rPr>
                <w:rFonts w:ascii="Times New Roman" w:eastAsia="휴먼명조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  <w:t xml:space="preserve">Rate of </w:t>
            </w:r>
            <w:r>
              <w:rPr>
                <w:rFonts w:ascii="Times New Roman" w:eastAsia="휴먼명조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  <w:t>Change</w:t>
            </w:r>
          </w:p>
        </w:tc>
      </w:tr>
      <w:tr>
        <w:trPr>
          <w:trHeight w:val="170" w:hRule="atLeast"/>
        </w:trPr>
        <w:tc>
          <w:tcPr>
            <w:tcW w:w="3119" w:type="dxa"/>
            <w:gridSpan w:val="3"/>
            <w:tcBorders>
              <w:top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napToGrid w:val="0"/>
              <w:shd w:val="clear" w:color="auto" w:fill="FFFFFF"/>
              <w:textAlignment w:val="baseline"/>
              <w:rPr>
                <w:rFonts w:ascii="Times New Roman" w:eastAsia="굴림"/>
                <w:b/>
                <w:color w:val="000000"/>
                <w:w w:val="85"/>
                <w:sz w:val="22"/>
                <w:szCs w:val="22"/>
                <w:kern w:val="0"/>
              </w:rPr>
            </w:pPr>
            <w:bookmarkStart w:id="1" w:name="_Hlk45610109"/>
            <w:r>
              <w:rPr>
                <w:rFonts w:ascii="Times New Roman" w:eastAsia="휴먼명조"/>
                <w:b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>Net Worth of Total Economy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b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b/>
                <w:color w:val="000000"/>
                <w:sz w:val="18"/>
                <w:szCs w:val="18"/>
              </w:rPr>
              <w:t>2</w:t>
            </w:r>
            <w:r>
              <w:rPr>
                <w:rFonts w:asciiTheme="majorHAnsi" w:eastAsiaTheme="majorHAnsi" w:hAnsiTheme="majorHAnsi"/>
                <w:b/>
                <w:color w:val="000000"/>
                <w:sz w:val="18"/>
                <w:szCs w:val="18"/>
              </w:rPr>
              <w:t>2</w:t>
            </w:r>
            <w:r>
              <w:rPr>
                <w:rFonts w:asciiTheme="majorHAnsi" w:eastAsiaTheme="majorHAnsi" w:hAnsiTheme="majorHAnsi"/>
                <w:b/>
                <w:color w:val="000000"/>
                <w:sz w:val="18"/>
                <w:szCs w:val="18"/>
              </w:rPr>
              <w:t>,</w:t>
            </w:r>
            <w:r>
              <w:rPr>
                <w:rFonts w:asciiTheme="majorHAnsi" w:eastAsiaTheme="majorHAnsi" w:hAnsiTheme="majorHAnsi"/>
                <w:b/>
                <w:color w:val="000000"/>
                <w:sz w:val="18"/>
                <w:szCs w:val="18"/>
              </w:rPr>
              <w:t>888.6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b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b/>
                <w:color w:val="000000"/>
                <w:sz w:val="18"/>
                <w:szCs w:val="18"/>
              </w:rPr>
              <w:t>2</w:t>
            </w:r>
            <w:r>
              <w:rPr>
                <w:rFonts w:asciiTheme="majorHAnsi" w:eastAsiaTheme="majorHAnsi" w:hAnsiTheme="majorHAnsi"/>
                <w:b/>
                <w:color w:val="000000"/>
                <w:sz w:val="18"/>
                <w:szCs w:val="18"/>
              </w:rPr>
              <w:t>4</w:t>
            </w:r>
            <w:r>
              <w:rPr>
                <w:rFonts w:asciiTheme="majorHAnsi" w:eastAsiaTheme="majorHAnsi" w:hAnsiTheme="majorHAnsi"/>
                <w:b/>
                <w:color w:val="000000"/>
                <w:sz w:val="18"/>
                <w:szCs w:val="18"/>
              </w:rPr>
              <w:t>,</w:t>
            </w:r>
            <w:r>
              <w:rPr>
                <w:rFonts w:asciiTheme="majorHAnsi" w:eastAsiaTheme="majorHAnsi" w:hAnsiTheme="majorHAnsi"/>
                <w:b/>
                <w:color w:val="000000"/>
                <w:sz w:val="18"/>
                <w:szCs w:val="18"/>
              </w:rPr>
              <w:t>030</w:t>
            </w:r>
            <w:r>
              <w:rPr>
                <w:rFonts w:asciiTheme="majorHAnsi" w:eastAsiaTheme="majorHAnsi" w:hAnsiTheme="majorHAnsi"/>
                <w:b/>
                <w:color w:val="000000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b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b/>
                <w:color w:val="000000"/>
                <w:sz w:val="18"/>
                <w:szCs w:val="18"/>
              </w:rPr>
              <w:t>1,141</w:t>
            </w:r>
            <w:r>
              <w:rPr>
                <w:rFonts w:asciiTheme="majorHAnsi" w:eastAsiaTheme="majorHAnsi" w:hAnsiTheme="majorHAnsi"/>
                <w:b/>
                <w:color w:val="000000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b/>
                <w:color w:val="000000"/>
                <w:sz w:val="18"/>
                <w:szCs w:val="18"/>
              </w:rPr>
              <w:t>8</w:t>
            </w:r>
          </w:p>
        </w:tc>
        <w:tc>
          <w:tcPr>
            <w:tcW w:w="93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b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b/>
                <w:color w:val="000000"/>
                <w:sz w:val="18"/>
                <w:szCs w:val="18"/>
              </w:rPr>
              <w:t>5</w:t>
            </w:r>
            <w:r>
              <w:rPr>
                <w:rFonts w:asciiTheme="majorHAnsi" w:eastAsiaTheme="majorHAnsi" w:hAnsiTheme="majorHAnsi"/>
                <w:b/>
                <w:color w:val="000000"/>
                <w:sz w:val="18"/>
                <w:szCs w:val="18"/>
              </w:rPr>
              <w:t>.0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b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b/>
                <w:color w:val="000000"/>
                <w:sz w:val="18"/>
                <w:szCs w:val="18"/>
              </w:rPr>
              <w:t>24,</w:t>
            </w:r>
            <w:r>
              <w:rPr>
                <w:rFonts w:asciiTheme="majorHAnsi" w:eastAsiaTheme="majorHAnsi" w:hAnsiTheme="majorHAnsi"/>
                <w:b/>
                <w:color w:val="000000"/>
                <w:sz w:val="18"/>
                <w:szCs w:val="18"/>
              </w:rPr>
              <w:t>561</w:t>
            </w:r>
            <w:r>
              <w:rPr>
                <w:rFonts w:asciiTheme="majorHAnsi" w:eastAsiaTheme="majorHAnsi" w:hAnsiTheme="majorHAnsi"/>
                <w:b/>
                <w:color w:val="000000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b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b/>
                <w:color w:val="000000"/>
                <w:sz w:val="18"/>
                <w:szCs w:val="18"/>
              </w:rPr>
              <w:t>531</w:t>
            </w:r>
            <w:r>
              <w:rPr>
                <w:rFonts w:asciiTheme="majorHAnsi" w:eastAsiaTheme="majorHAnsi" w:hAnsiTheme="majorHAnsi"/>
                <w:b/>
                <w:color w:val="000000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b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b/>
                <w:color w:val="000000"/>
                <w:sz w:val="18"/>
                <w:szCs w:val="18"/>
              </w:rPr>
              <w:t>2</w:t>
            </w:r>
            <w:r>
              <w:rPr>
                <w:rFonts w:asciiTheme="majorHAnsi" w:eastAsiaTheme="majorHAnsi" w:hAnsiTheme="majorHAnsi"/>
                <w:b/>
                <w:color w:val="000000"/>
                <w:sz w:val="18"/>
                <w:szCs w:val="18"/>
              </w:rPr>
              <w:t>.2</w:t>
            </w:r>
          </w:p>
        </w:tc>
      </w:tr>
      <w:tr>
        <w:trPr>
          <w:trHeight w:val="441" w:hRule="atLeast"/>
        </w:trPr>
        <w:tc>
          <w:tcPr>
            <w:tcW w:w="145" w:type="dxa"/>
            <w:tcBorders>
              <w:top w:val="nil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napToGrid w:val="0"/>
              <w:shd w:val="clear" w:color="auto" w:fill="FFFFFF"/>
              <w:textAlignment w:val="baseline"/>
              <w:rPr>
                <w:rFonts w:ascii="Times New Roman" w:eastAsia="굴림"/>
                <w:color w:val="000000"/>
                <w:sz w:val="22"/>
                <w:szCs w:val="22"/>
                <w:kern w:val="0"/>
              </w:rPr>
            </w:pPr>
          </w:p>
        </w:tc>
        <w:tc>
          <w:tcPr>
            <w:tcW w:w="297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ind w:firstLineChars="50" w:firstLine="93"/>
              <w:snapToGrid w:val="0"/>
              <w:shd w:val="clear" w:color="auto" w:fill="FFFFFF"/>
              <w:textAlignment w:val="baseline"/>
              <w:rPr>
                <w:rFonts w:ascii="Times New Roman" w:eastAsia="굴림"/>
                <w:color w:val="000000"/>
                <w:w w:val="85"/>
                <w:sz w:val="22"/>
                <w:szCs w:val="22"/>
                <w:kern w:val="0"/>
              </w:rPr>
            </w:pP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>Non-</w:t>
            </w:r>
            <w:r>
              <w:rPr>
                <w:rFonts w:ascii="Times New Roman" w:eastAsia="휴먼명조" w:hint="eastAsia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>F</w:t>
            </w: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 xml:space="preserve">inancial </w:t>
            </w: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>A</w:t>
            </w: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>ssets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21,850.4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22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,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433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582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93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2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.7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23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,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290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.6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857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3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.8</w:t>
            </w:r>
          </w:p>
        </w:tc>
      </w:tr>
      <w:tr>
        <w:trPr>
          <w:trHeight w:val="139" w:hRule="atLeast"/>
        </w:trPr>
        <w:tc>
          <w:tcPr>
            <w:tcW w:w="145" w:type="dxa"/>
            <w:tcBorders>
              <w:top w:val="nil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napToGrid w:val="0"/>
              <w:shd w:val="clear" w:color="auto" w:fill="FFFFFF"/>
              <w:textAlignment w:val="baseline"/>
              <w:rPr>
                <w:rFonts w:ascii="Times New Roman" w:eastAsia="굴림"/>
                <w:color w:val="000000"/>
                <w:sz w:val="22"/>
                <w:szCs w:val="22"/>
                <w:kern w:val="0"/>
              </w:rPr>
            </w:pP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napToGrid w:val="0"/>
              <w:shd w:val="clear" w:color="auto" w:fill="FFFFFF"/>
              <w:textAlignment w:val="baseline"/>
              <w:rPr>
                <w:rFonts w:ascii="Times New Roman" w:eastAsia="굴림"/>
                <w:color w:val="000000"/>
                <w:w w:val="85"/>
                <w:sz w:val="22"/>
                <w:szCs w:val="22"/>
                <w:kern w:val="0"/>
              </w:rPr>
            </w:pP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ind w:firstLineChars="50" w:firstLine="93"/>
              <w:snapToGrid w:val="0"/>
              <w:shd w:val="clear" w:color="auto" w:fill="FFFFFF"/>
              <w:textAlignment w:val="baseline"/>
              <w:rPr>
                <w:rFonts w:ascii="Times New Roman" w:eastAsia="굴림"/>
                <w:color w:val="000000"/>
                <w:w w:val="85"/>
                <w:sz w:val="22"/>
                <w:szCs w:val="22"/>
                <w:kern w:val="0"/>
              </w:rPr>
            </w:pP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 xml:space="preserve">Produced </w:t>
            </w: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>N</w:t>
            </w: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>on-</w:t>
            </w:r>
            <w:r>
              <w:rPr>
                <w:rFonts w:ascii="Times New Roman" w:eastAsia="휴먼명조" w:hint="eastAsia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>F</w:t>
            </w: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 xml:space="preserve">inancial </w:t>
            </w: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>A</w:t>
            </w: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>ssets</w:t>
            </w:r>
          </w:p>
        </w:tc>
        <w:tc>
          <w:tcPr>
            <w:tcW w:w="931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9,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9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0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5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3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</w:p>
        </w:tc>
        <w:tc>
          <w:tcPr>
            <w:tcW w:w="931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10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,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270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6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</w:p>
        </w:tc>
        <w:tc>
          <w:tcPr>
            <w:tcW w:w="932" w:type="dxa"/>
            <w:tcBorders>
              <w:top w:val="single" w:sz="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365.2</w:t>
            </w:r>
          </w:p>
        </w:tc>
        <w:tc>
          <w:tcPr>
            <w:tcW w:w="931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3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.7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10,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573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1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</w:p>
        </w:tc>
        <w:tc>
          <w:tcPr>
            <w:tcW w:w="931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302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5</w:t>
            </w:r>
          </w:p>
        </w:tc>
        <w:tc>
          <w:tcPr>
            <w:tcW w:w="932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2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.9</w:t>
            </w:r>
          </w:p>
        </w:tc>
      </w:tr>
      <w:tr>
        <w:trPr>
          <w:trHeight w:val="61" w:hRule="atLeast"/>
        </w:trPr>
        <w:tc>
          <w:tcPr>
            <w:tcW w:w="145" w:type="dxa"/>
            <w:tcBorders>
              <w:top w:val="nil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napToGrid w:val="0"/>
              <w:shd w:val="clear" w:color="auto" w:fill="FFFFFF"/>
              <w:textAlignment w:val="baseline"/>
              <w:rPr>
                <w:rFonts w:ascii="Times New Roman" w:eastAsia="굴림"/>
                <w:color w:val="000000"/>
                <w:sz w:val="22"/>
                <w:szCs w:val="22"/>
                <w:kern w:val="0"/>
              </w:rPr>
            </w:pP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napToGrid w:val="0"/>
              <w:shd w:val="clear" w:color="auto" w:fill="FFFFFF"/>
              <w:textAlignment w:val="baseline"/>
              <w:rPr>
                <w:rFonts w:ascii="Times New Roman" w:eastAsia="굴림"/>
                <w:color w:val="000000"/>
                <w:w w:val="85"/>
                <w:sz w:val="22"/>
                <w:szCs w:val="22"/>
                <w:kern w:val="0"/>
              </w:rPr>
            </w:pPr>
          </w:p>
        </w:tc>
        <w:tc>
          <w:tcPr>
            <w:tcW w:w="2832" w:type="dxa"/>
            <w:tcBorders>
              <w:top w:val="dotted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ind w:firstLineChars="100" w:firstLine="187"/>
              <w:snapToGrid w:val="0"/>
              <w:shd w:val="clear" w:color="auto" w:fill="FFFFFF"/>
              <w:textAlignment w:val="baseline"/>
              <w:rPr>
                <w:rFonts w:ascii="Times New Roman" w:eastAsia="굴림"/>
                <w:color w:val="000000"/>
                <w:w w:val="85"/>
                <w:sz w:val="22"/>
                <w:szCs w:val="22"/>
                <w:kern w:val="0"/>
              </w:rPr>
            </w:pP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 xml:space="preserve">Fixed </w:t>
            </w: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>A</w:t>
            </w: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>ssets</w:t>
            </w:r>
          </w:p>
        </w:tc>
        <w:tc>
          <w:tcPr>
            <w:tcW w:w="931" w:type="dxa"/>
            <w:tcBorders>
              <w:top w:val="dotted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9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,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30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6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9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</w:p>
        </w:tc>
        <w:tc>
          <w:tcPr>
            <w:tcW w:w="931" w:type="dxa"/>
            <w:tcBorders>
              <w:top w:val="dotted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9,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639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5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</w:p>
        </w:tc>
        <w:tc>
          <w:tcPr>
            <w:tcW w:w="932" w:type="dxa"/>
            <w:tcBorders>
              <w:top w:val="dotted" w:sz="2" w:space="0" w:color="000000"/>
              <w:left w:val="nil"/>
              <w:bottom w:val="nil"/>
              <w:right w:val="dotted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332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5</w:t>
            </w:r>
          </w:p>
        </w:tc>
        <w:tc>
          <w:tcPr>
            <w:tcW w:w="931" w:type="dxa"/>
            <w:tcBorders>
              <w:top w:val="dotted" w:sz="2" w:space="0" w:color="000000"/>
              <w:left w:val="dotted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3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.6</w:t>
            </w:r>
          </w:p>
        </w:tc>
        <w:tc>
          <w:tcPr>
            <w:tcW w:w="932" w:type="dxa"/>
            <w:tcBorders>
              <w:top w:val="dotted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9,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943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3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</w:p>
        </w:tc>
        <w:tc>
          <w:tcPr>
            <w:tcW w:w="931" w:type="dxa"/>
            <w:tcBorders>
              <w:top w:val="dotted" w:sz="2" w:space="0" w:color="000000"/>
              <w:left w:val="single" w:sz="2" w:space="0" w:color="000000"/>
              <w:bottom w:val="nil"/>
              <w:right w:val="dotted" w:sz="2" w:space="0" w:color="000000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303.8</w:t>
            </w:r>
          </w:p>
        </w:tc>
        <w:tc>
          <w:tcPr>
            <w:tcW w:w="932" w:type="dxa"/>
            <w:tcBorders>
              <w:top w:val="dotted" w:sz="2" w:space="0" w:color="000000"/>
              <w:left w:val="dotted" w:sz="2" w:space="0" w:color="000000"/>
              <w:bottom w:val="nil"/>
              <w:right w:val="nil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3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.2</w:t>
            </w:r>
          </w:p>
        </w:tc>
      </w:tr>
      <w:tr>
        <w:trPr>
          <w:trHeight w:val="151" w:hRule="atLeast"/>
        </w:trPr>
        <w:tc>
          <w:tcPr>
            <w:tcW w:w="145" w:type="dxa"/>
            <w:tcBorders>
              <w:top w:val="nil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napToGrid w:val="0"/>
              <w:shd w:val="clear" w:color="auto" w:fill="FFFFFF"/>
              <w:textAlignment w:val="baseline"/>
              <w:rPr>
                <w:rFonts w:ascii="Times New Roman" w:eastAsia="굴림"/>
                <w:color w:val="000000"/>
                <w:sz w:val="22"/>
                <w:szCs w:val="22"/>
                <w:kern w:val="0"/>
              </w:rPr>
            </w:pP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napToGrid w:val="0"/>
              <w:shd w:val="clear" w:color="auto" w:fill="FFFFFF"/>
              <w:textAlignment w:val="baseline"/>
              <w:rPr>
                <w:rFonts w:ascii="Times New Roman" w:eastAsia="굴림"/>
                <w:color w:val="000000"/>
                <w:w w:val="85"/>
                <w:sz w:val="22"/>
                <w:szCs w:val="22"/>
                <w:kern w:val="0"/>
              </w:rPr>
            </w:pPr>
          </w:p>
        </w:tc>
        <w:tc>
          <w:tcPr>
            <w:tcW w:w="283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ind w:firstLineChars="200" w:firstLine="374"/>
              <w:snapToGrid w:val="0"/>
              <w:shd w:val="clear" w:color="auto" w:fill="FFFFFF"/>
              <w:textAlignment w:val="baseline"/>
              <w:rPr>
                <w:rFonts w:ascii="Times New Roman" w:eastAsia="굴림"/>
                <w:color w:val="000000"/>
                <w:w w:val="85"/>
                <w:sz w:val="22"/>
                <w:szCs w:val="22"/>
                <w:kern w:val="0"/>
              </w:rPr>
            </w:pP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 xml:space="preserve">Construction </w:t>
            </w: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>A</w:t>
            </w: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>ssets</w:t>
            </w:r>
          </w:p>
        </w:tc>
        <w:tc>
          <w:tcPr>
            <w:tcW w:w="93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7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,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256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6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</w:p>
        </w:tc>
        <w:tc>
          <w:tcPr>
            <w:tcW w:w="93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7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,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472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9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dotted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216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3</w:t>
            </w:r>
          </w:p>
        </w:tc>
        <w:tc>
          <w:tcPr>
            <w:tcW w:w="931" w:type="dxa"/>
            <w:tcBorders>
              <w:top w:val="nil"/>
              <w:left w:val="dotted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3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.0</w:t>
            </w:r>
          </w:p>
        </w:tc>
        <w:tc>
          <w:tcPr>
            <w:tcW w:w="93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7,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664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0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</w:p>
        </w:tc>
        <w:tc>
          <w:tcPr>
            <w:tcW w:w="931" w:type="dxa"/>
            <w:tcBorders>
              <w:top w:val="nil"/>
              <w:left w:val="single" w:sz="2" w:space="0" w:color="000000"/>
              <w:bottom w:val="nil"/>
              <w:right w:val="dotted" w:sz="2" w:space="0" w:color="000000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191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1</w:t>
            </w:r>
          </w:p>
        </w:tc>
        <w:tc>
          <w:tcPr>
            <w:tcW w:w="932" w:type="dxa"/>
            <w:tcBorders>
              <w:top w:val="nil"/>
              <w:left w:val="dotted" w:sz="2" w:space="0" w:color="000000"/>
              <w:bottom w:val="nil"/>
              <w:right w:val="nil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2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.6</w:t>
            </w:r>
          </w:p>
        </w:tc>
      </w:tr>
      <w:tr>
        <w:trPr>
          <w:trHeight w:val="155" w:hRule="atLeast"/>
        </w:trPr>
        <w:tc>
          <w:tcPr>
            <w:tcW w:w="145" w:type="dxa"/>
            <w:tcBorders>
              <w:top w:val="nil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napToGrid w:val="0"/>
              <w:shd w:val="clear" w:color="auto" w:fill="FFFFFF"/>
              <w:textAlignment w:val="baseline"/>
              <w:rPr>
                <w:rFonts w:ascii="Times New Roman" w:eastAsia="굴림"/>
                <w:color w:val="000000"/>
                <w:sz w:val="22"/>
                <w:szCs w:val="22"/>
                <w:kern w:val="0"/>
              </w:rPr>
            </w:pP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napToGrid w:val="0"/>
              <w:shd w:val="clear" w:color="auto" w:fill="FFFFFF"/>
              <w:textAlignment w:val="baseline"/>
              <w:rPr>
                <w:rFonts w:ascii="Times New Roman" w:eastAsia="굴림"/>
                <w:color w:val="000000"/>
                <w:w w:val="85"/>
                <w:sz w:val="22"/>
                <w:szCs w:val="22"/>
                <w:kern w:val="0"/>
              </w:rPr>
            </w:pPr>
          </w:p>
        </w:tc>
        <w:tc>
          <w:tcPr>
            <w:tcW w:w="283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ind w:firstLineChars="200" w:firstLine="374"/>
              <w:snapToGrid w:val="0"/>
              <w:shd w:val="clear" w:color="auto" w:fill="FFFFFF"/>
              <w:textAlignment w:val="baseline"/>
              <w:rPr>
                <w:rFonts w:ascii="Times New Roman" w:eastAsia="굴림"/>
                <w:color w:val="000000"/>
                <w:w w:val="85"/>
                <w:sz w:val="22"/>
                <w:szCs w:val="22"/>
                <w:kern w:val="0"/>
              </w:rPr>
            </w:pPr>
            <w:r>
              <w:rPr>
                <w:rFonts w:ascii="Times New Roman" w:eastAsia="굴림"/>
                <w:color w:val="000000"/>
                <w:w w:val="85"/>
                <w:sz w:val="22"/>
                <w:szCs w:val="22"/>
                <w:kern w:val="0"/>
              </w:rPr>
              <w:t xml:space="preserve">Facilities </w:t>
            </w:r>
            <w:r>
              <w:rPr>
                <w:rFonts w:ascii="Times New Roman" w:eastAsia="굴림"/>
                <w:color w:val="000000"/>
                <w:w w:val="85"/>
                <w:sz w:val="22"/>
                <w:szCs w:val="22"/>
                <w:kern w:val="0"/>
              </w:rPr>
              <w:t>A</w:t>
            </w:r>
            <w:r>
              <w:rPr>
                <w:rFonts w:ascii="Times New Roman" w:eastAsia="굴림"/>
                <w:color w:val="000000"/>
                <w:w w:val="85"/>
                <w:sz w:val="22"/>
                <w:szCs w:val="22"/>
                <w:kern w:val="0"/>
              </w:rPr>
              <w:t>ssets</w:t>
            </w:r>
          </w:p>
        </w:tc>
        <w:tc>
          <w:tcPr>
            <w:tcW w:w="93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1,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329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.7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</w:p>
        </w:tc>
        <w:tc>
          <w:tcPr>
            <w:tcW w:w="93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1,3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94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1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dotted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64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5</w:t>
            </w:r>
          </w:p>
        </w:tc>
        <w:tc>
          <w:tcPr>
            <w:tcW w:w="931" w:type="dxa"/>
            <w:tcBorders>
              <w:top w:val="nil"/>
              <w:left w:val="dotted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4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.8</w:t>
            </w:r>
          </w:p>
        </w:tc>
        <w:tc>
          <w:tcPr>
            <w:tcW w:w="93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1,4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57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3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</w:p>
        </w:tc>
        <w:tc>
          <w:tcPr>
            <w:tcW w:w="931" w:type="dxa"/>
            <w:tcBorders>
              <w:top w:val="nil"/>
              <w:left w:val="single" w:sz="2" w:space="0" w:color="000000"/>
              <w:bottom w:val="nil"/>
              <w:right w:val="dotted" w:sz="2" w:space="0" w:color="000000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63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2</w:t>
            </w:r>
          </w:p>
        </w:tc>
        <w:tc>
          <w:tcPr>
            <w:tcW w:w="932" w:type="dxa"/>
            <w:tcBorders>
              <w:top w:val="nil"/>
              <w:left w:val="dotted" w:sz="2" w:space="0" w:color="000000"/>
              <w:bottom w:val="nil"/>
              <w:right w:val="nil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4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.5</w:t>
            </w:r>
          </w:p>
        </w:tc>
      </w:tr>
      <w:tr>
        <w:trPr>
          <w:trHeight w:val="173" w:hRule="atLeast"/>
        </w:trPr>
        <w:tc>
          <w:tcPr>
            <w:tcW w:w="145" w:type="dxa"/>
            <w:tcBorders>
              <w:top w:val="nil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napToGrid w:val="0"/>
              <w:shd w:val="clear" w:color="auto" w:fill="FFFFFF"/>
              <w:textAlignment w:val="baseline"/>
              <w:rPr>
                <w:rFonts w:ascii="Times New Roman" w:eastAsia="굴림"/>
                <w:color w:val="000000"/>
                <w:sz w:val="22"/>
                <w:szCs w:val="22"/>
                <w:kern w:val="0"/>
              </w:rPr>
            </w:pP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napToGrid w:val="0"/>
              <w:shd w:val="clear" w:color="auto" w:fill="FFFFFF"/>
              <w:textAlignment w:val="baseline"/>
              <w:rPr>
                <w:rFonts w:ascii="Times New Roman" w:eastAsia="굴림"/>
                <w:color w:val="000000"/>
                <w:w w:val="85"/>
                <w:sz w:val="22"/>
                <w:szCs w:val="22"/>
                <w:kern w:val="0"/>
              </w:rPr>
            </w:pPr>
          </w:p>
        </w:tc>
        <w:tc>
          <w:tcPr>
            <w:tcW w:w="2832" w:type="dxa"/>
            <w:tcBorders>
              <w:top w:val="nil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ind w:firstLineChars="200" w:firstLine="374"/>
              <w:snapToGrid w:val="0"/>
              <w:shd w:val="clear" w:color="auto" w:fill="FFFFFF"/>
              <w:textAlignment w:val="baseline"/>
              <w:rPr>
                <w:rFonts w:ascii="Times New Roman" w:eastAsia="굴림"/>
                <w:color w:val="000000"/>
                <w:w w:val="85"/>
                <w:sz w:val="22"/>
                <w:szCs w:val="22"/>
                <w:kern w:val="0"/>
              </w:rPr>
            </w:pP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 xml:space="preserve">Intellectual </w:t>
            </w: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>P</w:t>
            </w: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 xml:space="preserve">roperty </w:t>
            </w: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>P</w:t>
            </w: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>roducts</w:t>
            </w:r>
          </w:p>
        </w:tc>
        <w:tc>
          <w:tcPr>
            <w:tcW w:w="93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720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7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</w:p>
        </w:tc>
        <w:tc>
          <w:tcPr>
            <w:tcW w:w="93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772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4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dotted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51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.8</w:t>
            </w:r>
          </w:p>
        </w:tc>
        <w:tc>
          <w:tcPr>
            <w:tcW w:w="931" w:type="dxa"/>
            <w:tcBorders>
              <w:top w:val="nil"/>
              <w:left w:val="dotted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7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.2</w:t>
            </w:r>
          </w:p>
        </w:tc>
        <w:tc>
          <w:tcPr>
            <w:tcW w:w="93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822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.0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</w:p>
        </w:tc>
        <w:tc>
          <w:tcPr>
            <w:tcW w:w="931" w:type="dxa"/>
            <w:tcBorders>
              <w:top w:val="nil"/>
              <w:left w:val="single" w:sz="2" w:space="0" w:color="000000"/>
              <w:bottom w:val="nil"/>
              <w:right w:val="dotted" w:sz="2" w:space="0" w:color="000000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49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6</w:t>
            </w:r>
          </w:p>
        </w:tc>
        <w:tc>
          <w:tcPr>
            <w:tcW w:w="932" w:type="dxa"/>
            <w:tcBorders>
              <w:top w:val="nil"/>
              <w:left w:val="dotted" w:sz="2" w:space="0" w:color="000000"/>
              <w:bottom w:val="nil"/>
              <w:right w:val="nil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6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.4</w:t>
            </w:r>
          </w:p>
        </w:tc>
      </w:tr>
      <w:tr>
        <w:trPr>
          <w:trHeight w:val="172" w:hRule="atLeast"/>
        </w:trPr>
        <w:tc>
          <w:tcPr>
            <w:tcW w:w="145" w:type="dxa"/>
            <w:tcBorders>
              <w:top w:val="nil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napToGrid w:val="0"/>
              <w:shd w:val="clear" w:color="auto" w:fill="FFFFFF"/>
              <w:textAlignment w:val="baseline"/>
              <w:rPr>
                <w:rFonts w:ascii="Times New Roman" w:eastAsia="굴림"/>
                <w:color w:val="000000"/>
                <w:sz w:val="22"/>
                <w:szCs w:val="22"/>
                <w:kern w:val="0"/>
              </w:rPr>
            </w:pP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napToGrid w:val="0"/>
              <w:shd w:val="clear" w:color="auto" w:fill="FFFFFF"/>
              <w:textAlignment w:val="baseline"/>
              <w:rPr>
                <w:rFonts w:ascii="Times New Roman" w:eastAsia="굴림"/>
                <w:color w:val="000000"/>
                <w:w w:val="85"/>
                <w:sz w:val="22"/>
                <w:szCs w:val="22"/>
                <w:kern w:val="0"/>
              </w:rPr>
            </w:pPr>
          </w:p>
        </w:tc>
        <w:tc>
          <w:tcPr>
            <w:tcW w:w="2832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ind w:firstLineChars="100" w:firstLine="187"/>
              <w:snapToGrid w:val="0"/>
              <w:shd w:val="clear" w:color="auto" w:fill="FFFFFF"/>
              <w:textAlignment w:val="baseline"/>
              <w:rPr>
                <w:rFonts w:ascii="Times New Roman" w:eastAsia="굴림"/>
                <w:color w:val="000000"/>
                <w:w w:val="85"/>
                <w:sz w:val="22"/>
                <w:szCs w:val="22"/>
                <w:kern w:val="0"/>
              </w:rPr>
            </w:pP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>Inventories</w:t>
            </w:r>
          </w:p>
        </w:tc>
        <w:tc>
          <w:tcPr>
            <w:tcW w:w="93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5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98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.4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</w:p>
        </w:tc>
        <w:tc>
          <w:tcPr>
            <w:tcW w:w="93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631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1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32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7</w:t>
            </w:r>
          </w:p>
        </w:tc>
        <w:tc>
          <w:tcPr>
            <w:tcW w:w="931" w:type="dxa"/>
            <w:tcBorders>
              <w:top w:val="nil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5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.5</w:t>
            </w:r>
          </w:p>
        </w:tc>
        <w:tc>
          <w:tcPr>
            <w:tcW w:w="9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629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8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</w:p>
        </w:tc>
        <w:tc>
          <w:tcPr>
            <w:tcW w:w="931" w:type="dxa"/>
            <w:tcBorders>
              <w:top w:val="nil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-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1.3</w:t>
            </w:r>
          </w:p>
        </w:tc>
        <w:tc>
          <w:tcPr>
            <w:tcW w:w="932" w:type="dxa"/>
            <w:tcBorders>
              <w:top w:val="nil"/>
              <w:left w:val="dotted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-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0.2</w:t>
            </w:r>
          </w:p>
        </w:tc>
      </w:tr>
      <w:tr>
        <w:trPr>
          <w:trHeight w:val="176" w:hRule="atLeast"/>
        </w:trPr>
        <w:tc>
          <w:tcPr>
            <w:tcW w:w="145" w:type="dxa"/>
            <w:tcBorders>
              <w:top w:val="nil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napToGrid w:val="0"/>
              <w:shd w:val="clear" w:color="auto" w:fill="FFFFFF"/>
              <w:textAlignment w:val="baseline"/>
              <w:rPr>
                <w:rFonts w:ascii="Times New Roman" w:eastAsia="굴림"/>
                <w:color w:val="000000"/>
                <w:sz w:val="22"/>
                <w:szCs w:val="22"/>
                <w:kern w:val="0"/>
              </w:rPr>
            </w:pP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napToGrid w:val="0"/>
              <w:shd w:val="clear" w:color="auto" w:fill="FFFFFF"/>
              <w:textAlignment w:val="baseline"/>
              <w:rPr>
                <w:rFonts w:ascii="Times New Roman" w:eastAsia="굴림"/>
                <w:color w:val="000000"/>
                <w:w w:val="85"/>
                <w:sz w:val="22"/>
                <w:szCs w:val="22"/>
                <w:kern w:val="0"/>
              </w:rPr>
            </w:pP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napToGrid w:val="0"/>
              <w:shd w:val="clear" w:color="auto" w:fill="FFFFFF"/>
              <w:textAlignment w:val="baseline"/>
              <w:rPr>
                <w:rFonts w:ascii="Times New Roman" w:eastAsia="굴림"/>
                <w:color w:val="000000"/>
                <w:w w:val="85"/>
                <w:sz w:val="22"/>
                <w:szCs w:val="22"/>
                <w:kern w:val="0"/>
              </w:rPr>
            </w:pP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 xml:space="preserve"> Non-</w:t>
            </w:r>
            <w:r>
              <w:rPr>
                <w:rFonts w:ascii="Times New Roman" w:eastAsia="휴먼명조" w:hint="eastAsia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>P</w:t>
            </w: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 xml:space="preserve">roduced </w:t>
            </w: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>N</w:t>
            </w: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>on-</w:t>
            </w:r>
            <w:r>
              <w:rPr>
                <w:rFonts w:ascii="Times New Roman" w:eastAsia="휴먼명조" w:hint="eastAsia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>F</w:t>
            </w: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 xml:space="preserve">inancial </w:t>
            </w: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>A</w:t>
            </w: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>ssets</w:t>
            </w:r>
          </w:p>
        </w:tc>
        <w:tc>
          <w:tcPr>
            <w:tcW w:w="931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11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,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945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1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</w:p>
        </w:tc>
        <w:tc>
          <w:tcPr>
            <w:tcW w:w="931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1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2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,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162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8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</w:p>
        </w:tc>
        <w:tc>
          <w:tcPr>
            <w:tcW w:w="932" w:type="dxa"/>
            <w:tcBorders>
              <w:top w:val="single" w:sz="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217.6</w:t>
            </w:r>
          </w:p>
        </w:tc>
        <w:tc>
          <w:tcPr>
            <w:tcW w:w="931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1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.8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12,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717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5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</w:p>
        </w:tc>
        <w:tc>
          <w:tcPr>
            <w:tcW w:w="931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554.8</w:t>
            </w:r>
          </w:p>
        </w:tc>
        <w:tc>
          <w:tcPr>
            <w:tcW w:w="932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4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.6</w:t>
            </w:r>
          </w:p>
        </w:tc>
      </w:tr>
      <w:tr>
        <w:trPr>
          <w:trHeight w:val="180" w:hRule="atLeast"/>
        </w:trPr>
        <w:tc>
          <w:tcPr>
            <w:tcW w:w="145" w:type="dxa"/>
            <w:tcBorders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napToGrid w:val="0"/>
              <w:shd w:val="clear" w:color="auto" w:fill="FFFFFF"/>
              <w:textAlignment w:val="baseline"/>
              <w:rPr>
                <w:rFonts w:ascii="Times New Roman" w:eastAsia="굴림"/>
                <w:color w:val="000000"/>
                <w:sz w:val="22"/>
                <w:szCs w:val="22"/>
                <w:kern w:val="0"/>
              </w:rPr>
            </w:pPr>
          </w:p>
        </w:tc>
        <w:tc>
          <w:tcPr>
            <w:tcW w:w="142" w:type="dxa"/>
            <w:tcBorders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napToGrid w:val="0"/>
              <w:shd w:val="clear" w:color="auto" w:fill="FFFFFF"/>
              <w:textAlignment w:val="baseline"/>
              <w:rPr>
                <w:rFonts w:ascii="Times New Roman" w:eastAsia="굴림"/>
                <w:color w:val="000000"/>
                <w:w w:val="85"/>
                <w:sz w:val="22"/>
                <w:szCs w:val="22"/>
                <w:kern w:val="0"/>
              </w:rPr>
            </w:pPr>
          </w:p>
        </w:tc>
        <w:tc>
          <w:tcPr>
            <w:tcW w:w="2832" w:type="dxa"/>
            <w:tcBorders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napToGrid w:val="0"/>
              <w:shd w:val="clear" w:color="auto" w:fill="FFFFFF"/>
              <w:textAlignment w:val="baseline"/>
              <w:rPr>
                <w:rFonts w:ascii="Times New Roman" w:eastAsia="굴림"/>
                <w:color w:val="000000"/>
                <w:w w:val="85"/>
                <w:sz w:val="22"/>
                <w:szCs w:val="22"/>
                <w:kern w:val="0"/>
              </w:rPr>
            </w:pPr>
            <w:r>
              <w:rPr>
                <w:rFonts w:ascii="Times New Roman" w:eastAsia="굴림"/>
                <w:color w:val="000000"/>
                <w:w w:val="85"/>
                <w:sz w:val="22"/>
                <w:szCs w:val="22"/>
                <w:kern w:val="0"/>
              </w:rPr>
              <w:t xml:space="preserve">  Land</w:t>
            </w:r>
          </w:p>
        </w:tc>
        <w:tc>
          <w:tcPr>
            <w:tcW w:w="931" w:type="dxa"/>
            <w:tcBorders>
              <w:top w:val="dotted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1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1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,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889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4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</w:p>
        </w:tc>
        <w:tc>
          <w:tcPr>
            <w:tcW w:w="931" w:type="dxa"/>
            <w:tcBorders>
              <w:top w:val="dotted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1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2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,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106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8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</w:p>
        </w:tc>
        <w:tc>
          <w:tcPr>
            <w:tcW w:w="932" w:type="dxa"/>
            <w:tcBorders>
              <w:top w:val="dotted" w:sz="2" w:space="0" w:color="000000"/>
              <w:left w:val="nil"/>
              <w:bottom w:val="nil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217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4</w:t>
            </w:r>
          </w:p>
        </w:tc>
        <w:tc>
          <w:tcPr>
            <w:tcW w:w="931" w:type="dxa"/>
            <w:tcBorders>
              <w:top w:val="dotted" w:sz="2" w:space="0" w:color="000000"/>
              <w:left w:val="dotted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1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.8</w:t>
            </w:r>
          </w:p>
        </w:tc>
        <w:tc>
          <w:tcPr>
            <w:tcW w:w="932" w:type="dxa"/>
            <w:tcBorders>
              <w:top w:val="dotted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12,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660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.4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</w:p>
        </w:tc>
        <w:tc>
          <w:tcPr>
            <w:tcW w:w="931" w:type="dxa"/>
            <w:tcBorders>
              <w:top w:val="dotted" w:sz="2" w:space="0" w:color="000000"/>
              <w:left w:val="single" w:sz="2" w:space="0" w:color="000000"/>
              <w:bottom w:val="nil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553.6</w:t>
            </w:r>
          </w:p>
        </w:tc>
        <w:tc>
          <w:tcPr>
            <w:tcW w:w="932" w:type="dxa"/>
            <w:tcBorders>
              <w:top w:val="dotted" w:sz="2" w:space="0" w:color="000000"/>
              <w:left w:val="dotted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4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.6</w:t>
            </w:r>
          </w:p>
        </w:tc>
      </w:tr>
      <w:tr>
        <w:trPr>
          <w:trHeight w:val="190" w:hRule="atLeast"/>
        </w:trPr>
        <w:tc>
          <w:tcPr>
            <w:tcW w:w="145" w:type="dxa"/>
            <w:tcBorders>
              <w:top w:val="nil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napToGrid w:val="0"/>
              <w:shd w:val="clear" w:color="auto" w:fill="FFFFFF"/>
              <w:textAlignment w:val="baseline"/>
              <w:rPr>
                <w:rFonts w:ascii="Times New Roman" w:eastAsia="굴림"/>
                <w:color w:val="000000"/>
                <w:sz w:val="22"/>
                <w:szCs w:val="22"/>
                <w:kern w:val="0"/>
              </w:rPr>
            </w:pP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napToGrid w:val="0"/>
              <w:shd w:val="clear" w:color="auto" w:fill="FFFFFF"/>
              <w:textAlignment w:val="baseline"/>
              <w:rPr>
                <w:rFonts w:ascii="Times New Roman" w:eastAsia="굴림"/>
                <w:color w:val="000000"/>
                <w:w w:val="85"/>
                <w:sz w:val="22"/>
                <w:szCs w:val="22"/>
                <w:kern w:val="0"/>
              </w:rPr>
            </w:pPr>
          </w:p>
        </w:tc>
        <w:tc>
          <w:tcPr>
            <w:tcW w:w="283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firstLineChars="50" w:firstLine="93"/>
              <w:snapToGrid w:val="0"/>
              <w:shd w:val="clear" w:color="auto" w:fill="FFFFFF"/>
              <w:textAlignment w:val="baseline"/>
              <w:rPr>
                <w:rFonts w:ascii="Times New Roman" w:eastAsia="굴림"/>
                <w:color w:val="000000"/>
                <w:w w:val="85"/>
                <w:sz w:val="22"/>
                <w:szCs w:val="22"/>
                <w:kern w:val="0"/>
              </w:rPr>
            </w:pPr>
            <w:r>
              <w:rPr>
                <w:rFonts w:ascii="Times New Roman" w:eastAsia="굴림"/>
                <w:color w:val="000000"/>
                <w:w w:val="85"/>
                <w:sz w:val="22"/>
                <w:szCs w:val="22"/>
                <w:kern w:val="0"/>
              </w:rPr>
              <w:t xml:space="preserve"> </w:t>
            </w: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 xml:space="preserve">Mineral and </w:t>
            </w: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>E</w:t>
            </w: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 xml:space="preserve">nergy </w:t>
            </w: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>R</w:t>
            </w: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>esources</w:t>
            </w:r>
          </w:p>
        </w:tc>
        <w:tc>
          <w:tcPr>
            <w:tcW w:w="93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24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6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</w:p>
        </w:tc>
        <w:tc>
          <w:tcPr>
            <w:tcW w:w="93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2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4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6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dotted" w:sz="2" w:space="0" w:color="000000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0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1</w:t>
            </w:r>
          </w:p>
        </w:tc>
        <w:tc>
          <w:tcPr>
            <w:tcW w:w="931" w:type="dxa"/>
            <w:tcBorders>
              <w:top w:val="nil"/>
              <w:left w:val="dotted" w:sz="2" w:space="0" w:color="000000"/>
              <w:bottom w:val="nil"/>
              <w:right w:val="single" w:sz="2" w:space="0" w:color="000000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0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.2</w:t>
            </w:r>
          </w:p>
        </w:tc>
        <w:tc>
          <w:tcPr>
            <w:tcW w:w="93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24.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9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</w:p>
        </w:tc>
        <w:tc>
          <w:tcPr>
            <w:tcW w:w="931" w:type="dxa"/>
            <w:tcBorders>
              <w:top w:val="nil"/>
              <w:left w:val="single" w:sz="2" w:space="0" w:color="000000"/>
              <w:bottom w:val="nil"/>
              <w:right w:val="dotted" w:sz="2" w:space="0" w:color="000000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0.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3</w:t>
            </w:r>
          </w:p>
        </w:tc>
        <w:tc>
          <w:tcPr>
            <w:tcW w:w="932" w:type="dxa"/>
            <w:tcBorders>
              <w:top w:val="nil"/>
              <w:left w:val="dotted" w:sz="2" w:space="0" w:color="000000"/>
              <w:bottom w:val="nil"/>
              <w:right w:val="nil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1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.1</w:t>
            </w:r>
          </w:p>
        </w:tc>
      </w:tr>
      <w:tr>
        <w:trPr>
          <w:trHeight w:val="193" w:hRule="atLeast"/>
        </w:trPr>
        <w:tc>
          <w:tcPr>
            <w:tcW w:w="145" w:type="dxa"/>
            <w:tcBorders>
              <w:top w:val="nil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napToGrid w:val="0"/>
              <w:shd w:val="clear" w:color="auto" w:fill="FFFFFF"/>
              <w:textAlignment w:val="baseline"/>
              <w:rPr>
                <w:rFonts w:ascii="Times New Roman" w:eastAsia="굴림"/>
                <w:color w:val="000000"/>
                <w:sz w:val="22"/>
                <w:szCs w:val="22"/>
                <w:kern w:val="0"/>
              </w:rPr>
            </w:pP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napToGrid w:val="0"/>
              <w:shd w:val="clear" w:color="auto" w:fill="FFFFFF"/>
              <w:textAlignment w:val="baseline"/>
              <w:rPr>
                <w:rFonts w:ascii="Times New Roman" w:eastAsia="굴림"/>
                <w:color w:val="000000"/>
                <w:w w:val="85"/>
                <w:sz w:val="22"/>
                <w:szCs w:val="22"/>
                <w:kern w:val="0"/>
              </w:rPr>
            </w:pPr>
          </w:p>
        </w:tc>
        <w:tc>
          <w:tcPr>
            <w:tcW w:w="28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napToGrid w:val="0"/>
              <w:shd w:val="clear" w:color="auto" w:fill="FFFFFF"/>
              <w:textAlignment w:val="baseline"/>
              <w:rPr>
                <w:rFonts w:ascii="Times New Roman" w:eastAsia="굴림"/>
                <w:color w:val="000000"/>
                <w:w w:val="85"/>
                <w:sz w:val="22"/>
                <w:szCs w:val="22"/>
                <w:kern w:val="0"/>
              </w:rPr>
            </w:pPr>
            <w:r>
              <w:rPr>
                <w:rFonts w:ascii="Times New Roman" w:eastAsia="굴림"/>
                <w:color w:val="000000"/>
                <w:w w:val="85"/>
                <w:sz w:val="22"/>
                <w:szCs w:val="22"/>
                <w:kern w:val="0"/>
              </w:rPr>
              <w:t xml:space="preserve">  Standing </w:t>
            </w:r>
            <w:r>
              <w:rPr>
                <w:rFonts w:ascii="Times New Roman" w:eastAsia="굴림"/>
                <w:color w:val="000000"/>
                <w:w w:val="85"/>
                <w:sz w:val="22"/>
                <w:szCs w:val="22"/>
                <w:kern w:val="0"/>
              </w:rPr>
              <w:t>T</w:t>
            </w:r>
            <w:r>
              <w:rPr>
                <w:rFonts w:ascii="Times New Roman" w:eastAsia="굴림"/>
                <w:color w:val="000000"/>
                <w:w w:val="85"/>
                <w:sz w:val="22"/>
                <w:szCs w:val="22"/>
                <w:kern w:val="0"/>
              </w:rPr>
              <w:t xml:space="preserve">imber </w:t>
            </w:r>
            <w:r>
              <w:rPr>
                <w:rFonts w:ascii="Times New Roman" w:eastAsia="굴림"/>
                <w:color w:val="000000"/>
                <w:w w:val="85"/>
                <w:sz w:val="22"/>
                <w:szCs w:val="22"/>
                <w:kern w:val="0"/>
              </w:rPr>
              <w:t>A</w:t>
            </w:r>
            <w:r>
              <w:rPr>
                <w:rFonts w:ascii="Times New Roman" w:eastAsia="굴림"/>
                <w:color w:val="000000"/>
                <w:w w:val="85"/>
                <w:sz w:val="22"/>
                <w:szCs w:val="22"/>
                <w:kern w:val="0"/>
              </w:rPr>
              <w:t>ssets</w:t>
            </w:r>
          </w:p>
        </w:tc>
        <w:tc>
          <w:tcPr>
            <w:tcW w:w="93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31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2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</w:p>
        </w:tc>
        <w:tc>
          <w:tcPr>
            <w:tcW w:w="93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31.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4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0.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2</w:t>
            </w:r>
          </w:p>
        </w:tc>
        <w:tc>
          <w:tcPr>
            <w:tcW w:w="931" w:type="dxa"/>
            <w:tcBorders>
              <w:top w:val="nil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0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.6</w:t>
            </w:r>
          </w:p>
        </w:tc>
        <w:tc>
          <w:tcPr>
            <w:tcW w:w="9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3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2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3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</w:p>
        </w:tc>
        <w:tc>
          <w:tcPr>
            <w:tcW w:w="931" w:type="dxa"/>
            <w:tcBorders>
              <w:top w:val="nil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0.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9</w:t>
            </w:r>
          </w:p>
        </w:tc>
        <w:tc>
          <w:tcPr>
            <w:tcW w:w="932" w:type="dxa"/>
            <w:tcBorders>
              <w:top w:val="nil"/>
              <w:left w:val="dotted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2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.8</w:t>
            </w:r>
          </w:p>
        </w:tc>
      </w:tr>
      <w:tr>
        <w:trPr>
          <w:trHeight w:val="207" w:hRule="atLeast"/>
        </w:trPr>
        <w:tc>
          <w:tcPr>
            <w:tcW w:w="145" w:type="dxa"/>
            <w:tcBorders>
              <w:top w:val="nil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napToGrid w:val="0"/>
              <w:shd w:val="clear" w:color="auto" w:fill="FFFFFF"/>
              <w:textAlignment w:val="baseline"/>
              <w:rPr>
                <w:rFonts w:ascii="Times New Roman" w:eastAsia="굴림"/>
                <w:color w:val="000000"/>
                <w:sz w:val="22"/>
                <w:szCs w:val="22"/>
                <w:kern w:val="0"/>
              </w:rPr>
            </w:pPr>
          </w:p>
        </w:tc>
        <w:tc>
          <w:tcPr>
            <w:tcW w:w="297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napToGrid w:val="0"/>
              <w:shd w:val="clear" w:color="auto" w:fill="FFFFFF"/>
              <w:textAlignment w:val="baseline"/>
              <w:rPr>
                <w:rFonts w:ascii="Times New Roman" w:eastAsia="굴림"/>
                <w:color w:val="000000"/>
                <w:w w:val="85"/>
                <w:sz w:val="22"/>
                <w:szCs w:val="22"/>
                <w:kern w:val="0"/>
              </w:rPr>
            </w:pP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 xml:space="preserve"> Net </w:t>
            </w: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>F</w:t>
            </w: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 xml:space="preserve">inancial </w:t>
            </w: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>A</w:t>
            </w: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>ssets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1,038.1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1,597.1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558.9</w:t>
            </w:r>
          </w:p>
        </w:tc>
        <w:tc>
          <w:tcPr>
            <w:tcW w:w="93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5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3.8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1,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270.9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-326.2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Chars="56" w:right="11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-20.4</w:t>
            </w:r>
          </w:p>
        </w:tc>
      </w:tr>
      <w:tr>
        <w:trPr>
          <w:trHeight w:val="210" w:hRule="atLeast"/>
        </w:trPr>
        <w:tc>
          <w:tcPr>
            <w:tcW w:w="145" w:type="dxa"/>
            <w:tcBorders>
              <w:top w:val="nil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napToGrid w:val="0"/>
              <w:shd w:val="clear" w:color="auto" w:fill="FFFFFF"/>
              <w:textAlignment w:val="baseline"/>
              <w:rPr>
                <w:rFonts w:ascii="Times New Roman" w:eastAsia="굴림"/>
                <w:color w:val="000000"/>
                <w:sz w:val="22"/>
                <w:szCs w:val="22"/>
                <w:kern w:val="0"/>
              </w:rPr>
            </w:pP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napToGrid w:val="0"/>
              <w:shd w:val="clear" w:color="auto" w:fill="FFFFFF"/>
              <w:textAlignment w:val="baseline"/>
              <w:rPr>
                <w:rFonts w:ascii="Times New Roman" w:eastAsia="굴림"/>
                <w:color w:val="000000"/>
                <w:w w:val="85"/>
                <w:sz w:val="22"/>
                <w:szCs w:val="22"/>
                <w:kern w:val="0"/>
              </w:rPr>
            </w:pP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ind w:firstLineChars="50" w:firstLine="93"/>
              <w:snapToGrid w:val="0"/>
              <w:shd w:val="clear" w:color="auto" w:fill="FFFFFF"/>
              <w:textAlignment w:val="baseline"/>
              <w:rPr>
                <w:rFonts w:ascii="Times New Roman" w:eastAsia="굴림"/>
                <w:color w:val="000000"/>
                <w:w w:val="85"/>
                <w:sz w:val="22"/>
                <w:szCs w:val="22"/>
                <w:kern w:val="0"/>
              </w:rPr>
            </w:pP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 xml:space="preserve">Financial </w:t>
            </w: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>A</w:t>
            </w: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>ssets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2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2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,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9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67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24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,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524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1,557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93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6.8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27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,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318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2,793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11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4</w:t>
            </w:r>
          </w:p>
        </w:tc>
      </w:tr>
      <w:tr>
        <w:trPr>
          <w:trHeight w:val="220" w:hRule="atLeast"/>
        </w:trPr>
        <w:tc>
          <w:tcPr>
            <w:tcW w:w="145" w:type="dxa"/>
            <w:tcBorders>
              <w:top w:val="nil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napToGrid w:val="0"/>
              <w:shd w:val="clear" w:color="auto" w:fill="FFFFFF"/>
              <w:textAlignment w:val="baseline"/>
              <w:rPr>
                <w:rFonts w:ascii="Times New Roman" w:eastAsia="굴림"/>
                <w:color w:val="000000"/>
                <w:sz w:val="22"/>
                <w:szCs w:val="22"/>
                <w:kern w:val="0"/>
              </w:rPr>
            </w:pP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napToGrid w:val="0"/>
              <w:shd w:val="clear" w:color="auto" w:fill="FFFFFF"/>
              <w:textAlignment w:val="baseline"/>
              <w:rPr>
                <w:rFonts w:ascii="Times New Roman" w:eastAsia="굴림"/>
                <w:color w:val="000000"/>
                <w:w w:val="85"/>
                <w:sz w:val="22"/>
                <w:szCs w:val="22"/>
                <w:kern w:val="0"/>
              </w:rPr>
            </w:pPr>
          </w:p>
        </w:tc>
        <w:tc>
          <w:tcPr>
            <w:tcW w:w="2832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ind w:firstLineChars="50" w:firstLine="93"/>
              <w:snapToGrid w:val="0"/>
              <w:shd w:val="clear" w:color="auto" w:fill="FFFFFF"/>
              <w:textAlignment w:val="baseline"/>
              <w:rPr>
                <w:rFonts w:ascii="Times New Roman" w:eastAsia="굴림"/>
                <w:color w:val="000000"/>
                <w:w w:val="85"/>
                <w:sz w:val="22"/>
                <w:szCs w:val="22"/>
                <w:kern w:val="0"/>
              </w:rPr>
            </w:pP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 xml:space="preserve">Financial </w:t>
            </w: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>L</w:t>
            </w: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>iabilities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12" w:space="0" w:color="000000"/>
              <w:right w:val="nil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21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,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929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.1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12" w:space="0" w:color="000000"/>
              <w:right w:val="nil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22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,927.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932" w:type="dxa"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998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4.6</w:t>
            </w:r>
          </w:p>
        </w:tc>
        <w:tc>
          <w:tcPr>
            <w:tcW w:w="932" w:type="dxa"/>
            <w:tcBorders>
              <w:top w:val="nil"/>
              <w:left w:val="single" w:sz="4" w:space="0" w:color="000000"/>
              <w:bottom w:val="single" w:sz="12" w:space="0" w:color="000000"/>
              <w:right w:val="nil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26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,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047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3,119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1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3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6</w:t>
            </w:r>
          </w:p>
        </w:tc>
      </w:tr>
    </w:tbl>
    <w:p>
      <w:pPr>
        <w:wordWrap/>
        <w:jc w:val="left"/>
        <w:shd w:val="clear" w:color="auto" w:fill="FFFFFF"/>
        <w:textAlignment w:val="baseline"/>
        <w:rPr>
          <w:rFonts w:ascii="Times New Roman" w:eastAsia="굴림"/>
          <w:color w:val="000000"/>
          <w:szCs w:val="20"/>
          <w:kern w:val="0"/>
        </w:rPr>
      </w:pPr>
      <w:r>
        <w:rPr>
          <w:rFonts w:ascii="Times New Roman" w:eastAsia="굴림"/>
          <w:color w:val="000000"/>
          <w:szCs w:val="20"/>
          <w:kern w:val="0"/>
        </w:rPr>
        <w:t>Notes: 1</w:t>
      </w:r>
      <w:bookmarkEnd w:id="1"/>
      <w:r>
        <w:rPr>
          <w:rFonts w:ascii="Times New Roman" w:eastAsia="굴림"/>
          <w:color w:val="000000"/>
          <w:szCs w:val="20"/>
          <w:kern w:val="0"/>
        </w:rPr>
        <w:t xml:space="preserve">) </w:t>
      </w:r>
      <w:r>
        <w:rPr>
          <w:rFonts w:ascii="Times New Roman" w:eastAsia="굴림"/>
          <w:color w:val="000000"/>
          <w:szCs w:val="20"/>
          <w:kern w:val="0"/>
        </w:rPr>
        <w:t>C</w:t>
      </w:r>
      <w:r>
        <w:rPr>
          <w:rFonts w:ascii="Times New Roman" w:eastAsia="굴림" w:hint="eastAsia"/>
          <w:color w:val="000000"/>
          <w:szCs w:val="20"/>
          <w:kern w:val="0"/>
        </w:rPr>
        <w:t>hange</w:t>
      </w:r>
      <w:r>
        <w:rPr>
          <w:rFonts w:ascii="Times New Roman" w:eastAsia="굴림"/>
          <w:color w:val="000000"/>
          <w:szCs w:val="20"/>
          <w:kern w:val="0"/>
        </w:rPr>
        <w:t xml:space="preserve">s and </w:t>
      </w:r>
      <w:r>
        <w:rPr>
          <w:rFonts w:ascii="Times New Roman" w:eastAsia="굴림"/>
          <w:color w:val="000000"/>
          <w:szCs w:val="20"/>
          <w:kern w:val="0"/>
        </w:rPr>
        <w:t>r</w:t>
      </w:r>
      <w:r>
        <w:rPr>
          <w:rFonts w:ascii="Times New Roman" w:eastAsia="굴림"/>
          <w:color w:val="000000"/>
          <w:szCs w:val="20"/>
          <w:kern w:val="0"/>
        </w:rPr>
        <w:t xml:space="preserve">ates of </w:t>
      </w:r>
      <w:r>
        <w:rPr>
          <w:rFonts w:ascii="Times New Roman" w:eastAsia="굴림" w:hint="eastAsia"/>
          <w:color w:val="000000"/>
          <w:szCs w:val="20"/>
          <w:kern w:val="0"/>
        </w:rPr>
        <w:t>change</w:t>
      </w:r>
      <w:r>
        <w:rPr>
          <w:rFonts w:ascii="Times New Roman" w:eastAsia="굴림"/>
          <w:color w:val="000000"/>
          <w:szCs w:val="20"/>
          <w:kern w:val="0"/>
        </w:rPr>
        <w:t xml:space="preserve"> are c</w:t>
      </w:r>
      <w:r>
        <w:rPr>
          <w:rFonts w:ascii="Times New Roman" w:eastAsia="굴림"/>
          <w:color w:val="000000"/>
          <w:szCs w:val="20"/>
          <w:kern w:val="0"/>
        </w:rPr>
        <w:t xml:space="preserve">alculated </w:t>
      </w:r>
      <w:r>
        <w:rPr>
          <w:rFonts w:ascii="Times New Roman" w:eastAsia="굴림"/>
          <w:color w:val="000000"/>
          <w:szCs w:val="20"/>
          <w:kern w:val="0"/>
        </w:rPr>
        <w:t>on a year-on-year basis.</w:t>
      </w:r>
    </w:p>
    <w:p>
      <w:pPr>
        <w:autoSpaceDE/>
        <w:autoSpaceDN/>
        <w:widowControl/>
        <w:wordWrap/>
        <w:spacing w:after="160" w:line="259" w:lineRule="auto"/>
      </w:pPr>
    </w:p>
    <w:p>
      <w:pPr>
        <w:ind w:firstLine="260"/>
        <w:autoSpaceDE/>
        <w:autoSpaceDN/>
        <w:widowControl/>
        <w:wordWrap/>
        <w:spacing w:after="160" w:line="259" w:lineRule="auto"/>
        <w:rPr>
          <w:rFonts w:ascii="Times New Roman" w:eastAsia="굴림"/>
          <w:color w:val="000000"/>
          <w:sz w:val="26"/>
          <w:szCs w:val="26"/>
          <w:kern w:val="0"/>
        </w:rPr>
      </w:pPr>
    </w:p>
    <w:p>
      <w:pPr>
        <w:autoSpaceDE/>
        <w:autoSpaceDN/>
        <w:widowControl/>
        <w:wordWrap/>
        <w:spacing w:after="160" w:line="259" w:lineRule="auto"/>
        <w:rPr>
          <w:rFonts w:ascii="Times New Roman" w:eastAsia="굴림"/>
          <w:color w:val="000000"/>
          <w:sz w:val="26"/>
          <w:szCs w:val="26"/>
          <w:kern w:val="0"/>
        </w:rPr>
      </w:pPr>
    </w:p>
    <w:p>
      <w:pPr>
        <w:ind w:firstLine="260"/>
        <w:autoSpaceDE/>
        <w:autoSpaceDN/>
        <w:widowControl/>
        <w:wordWrap/>
        <w:spacing w:after="160" w:line="259" w:lineRule="auto"/>
        <w:rPr>
          <w:rFonts w:ascii="Times New Roman" w:eastAsia="굴림"/>
          <w:color w:val="000000"/>
          <w:sz w:val="26"/>
          <w:szCs w:val="26"/>
          <w:kern w:val="0"/>
        </w:rPr>
      </w:pPr>
      <w:r>
        <w:rPr>
          <w:rFonts w:ascii="Times New Roman" w:eastAsia="굴림"/>
          <w:color w:val="000000"/>
          <w:sz w:val="26"/>
          <w:szCs w:val="26"/>
          <w:kern w:val="0"/>
        </w:rPr>
        <w:t xml:space="preserve">Among non-financial assets, produced assets </w:t>
      </w:r>
      <w:r>
        <w:rPr>
          <w:rFonts w:ascii="Times New Roman" w:eastAsia="굴림"/>
          <w:color w:val="000000"/>
          <w:sz w:val="26"/>
          <w:szCs w:val="26"/>
          <w:kern w:val="0"/>
        </w:rPr>
        <w:t>increased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 by </w:t>
      </w:r>
      <w:r>
        <w:rPr>
          <w:rFonts w:ascii="Times New Roman" w:eastAsia="굴림"/>
          <w:color w:val="000000"/>
          <w:sz w:val="26"/>
          <w:szCs w:val="26"/>
          <w:kern w:val="0"/>
        </w:rPr>
        <w:t>303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 trillion won (+</w:t>
      </w:r>
      <w:r>
        <w:rPr>
          <w:rFonts w:ascii="Times New Roman" w:eastAsia="굴림"/>
          <w:color w:val="000000"/>
          <w:sz w:val="26"/>
          <w:szCs w:val="26"/>
          <w:kern w:val="0"/>
        </w:rPr>
        <w:t>2</w:t>
      </w:r>
      <w:r>
        <w:rPr>
          <w:rFonts w:ascii="Times New Roman" w:eastAsia="굴림"/>
          <w:color w:val="000000"/>
          <w:sz w:val="26"/>
          <w:szCs w:val="26"/>
          <w:kern w:val="0"/>
        </w:rPr>
        <w:t>.</w:t>
      </w:r>
      <w:r>
        <w:rPr>
          <w:rFonts w:ascii="Times New Roman" w:eastAsia="굴림"/>
          <w:color w:val="000000"/>
          <w:sz w:val="26"/>
          <w:szCs w:val="26"/>
          <w:kern w:val="0"/>
        </w:rPr>
        <w:t>9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%) </w:t>
      </w:r>
      <w:r>
        <w:rPr>
          <w:rFonts w:ascii="Times New Roman" w:eastAsia="굴림"/>
          <w:color w:val="000000"/>
          <w:sz w:val="26"/>
          <w:szCs w:val="26"/>
          <w:kern w:val="0"/>
        </w:rPr>
        <w:t>to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 </w:t>
      </w:r>
      <w:r>
        <w:rPr>
          <w:rFonts w:ascii="Times New Roman" w:eastAsia="굴림"/>
          <w:color w:val="000000"/>
          <w:sz w:val="26"/>
          <w:szCs w:val="26"/>
          <w:kern w:val="0"/>
        </w:rPr>
        <w:t>10,</w:t>
      </w:r>
      <w:r>
        <w:rPr>
          <w:rFonts w:ascii="Times New Roman" w:eastAsia="굴림"/>
          <w:color w:val="000000"/>
          <w:sz w:val="26"/>
          <w:szCs w:val="26"/>
          <w:kern w:val="0"/>
        </w:rPr>
        <w:t>573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 trillion won at 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the </w:t>
      </w:r>
      <w:r>
        <w:rPr>
          <w:rFonts w:ascii="Times New Roman" w:eastAsia="굴림"/>
          <w:color w:val="000000"/>
          <w:sz w:val="26"/>
          <w:szCs w:val="26"/>
          <w:kern w:val="0"/>
        </w:rPr>
        <w:t>end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 of </w:t>
      </w:r>
      <w:r>
        <w:rPr>
          <w:rFonts w:ascii="Times New Roman" w:eastAsia="굴림"/>
          <w:color w:val="000000"/>
          <w:sz w:val="26"/>
          <w:szCs w:val="26"/>
          <w:kern w:val="0"/>
        </w:rPr>
        <w:t>2025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. </w:t>
      </w:r>
      <w:r>
        <w:rPr>
          <w:rFonts w:ascii="Times New Roman" w:eastAsia="굴림"/>
          <w:color w:val="000000"/>
          <w:sz w:val="26"/>
          <w:szCs w:val="26"/>
          <w:kern w:val="0"/>
        </w:rPr>
        <w:t>By asset type, c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onstruction assets 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increased 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by </w:t>
      </w:r>
      <w:r>
        <w:rPr>
          <w:rFonts w:ascii="Times New Roman" w:eastAsia="굴림"/>
          <w:color w:val="000000"/>
          <w:sz w:val="26"/>
          <w:szCs w:val="26"/>
          <w:kern w:val="0"/>
        </w:rPr>
        <w:t>191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 trillion won (+</w:t>
      </w:r>
      <w:r>
        <w:rPr>
          <w:rFonts w:ascii="Times New Roman" w:eastAsia="굴림"/>
          <w:color w:val="000000"/>
          <w:sz w:val="26"/>
          <w:szCs w:val="26"/>
          <w:kern w:val="0"/>
        </w:rPr>
        <w:t>2</w:t>
      </w:r>
      <w:r>
        <w:rPr>
          <w:rFonts w:ascii="Times New Roman" w:eastAsia="굴림"/>
          <w:color w:val="000000"/>
          <w:sz w:val="26"/>
          <w:szCs w:val="26"/>
          <w:kern w:val="0"/>
        </w:rPr>
        <w:t>.</w:t>
      </w:r>
      <w:r>
        <w:rPr>
          <w:rFonts w:ascii="Times New Roman" w:eastAsia="굴림"/>
          <w:color w:val="000000"/>
          <w:sz w:val="26"/>
          <w:szCs w:val="26"/>
          <w:kern w:val="0"/>
        </w:rPr>
        <w:t>6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%), facilities assets by </w:t>
      </w:r>
      <w:r>
        <w:rPr>
          <w:rFonts w:ascii="Times New Roman" w:eastAsia="굴림"/>
          <w:color w:val="000000"/>
          <w:sz w:val="26"/>
          <w:szCs w:val="26"/>
          <w:kern w:val="0"/>
        </w:rPr>
        <w:t>63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 trillion won (+</w:t>
      </w:r>
      <w:r>
        <w:rPr>
          <w:rFonts w:ascii="Times New Roman" w:eastAsia="굴림"/>
          <w:color w:val="000000"/>
          <w:sz w:val="26"/>
          <w:szCs w:val="26"/>
          <w:kern w:val="0"/>
        </w:rPr>
        <w:t>4</w:t>
      </w:r>
      <w:r>
        <w:rPr>
          <w:rFonts w:ascii="Times New Roman" w:eastAsia="굴림"/>
          <w:color w:val="000000"/>
          <w:sz w:val="26"/>
          <w:szCs w:val="26"/>
          <w:kern w:val="0"/>
        </w:rPr>
        <w:t>.</w:t>
      </w:r>
      <w:r>
        <w:rPr>
          <w:rFonts w:ascii="Times New Roman" w:eastAsia="굴림"/>
          <w:color w:val="000000"/>
          <w:sz w:val="26"/>
          <w:szCs w:val="26"/>
          <w:kern w:val="0"/>
        </w:rPr>
        <w:t>5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%), 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and </w:t>
      </w:r>
      <w:r>
        <w:rPr>
          <w:rFonts w:ascii="Times New Roman" w:eastAsia="굴림"/>
          <w:color w:val="000000"/>
          <w:sz w:val="26"/>
          <w:szCs w:val="26"/>
          <w:kern w:val="0"/>
        </w:rPr>
        <w:t>intellectual property products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 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by </w:t>
      </w:r>
      <w:r>
        <w:rPr>
          <w:rFonts w:ascii="Times New Roman" w:eastAsia="굴림"/>
          <w:color w:val="000000"/>
          <w:sz w:val="26"/>
          <w:szCs w:val="26"/>
          <w:kern w:val="0"/>
        </w:rPr>
        <w:t>50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 </w:t>
      </w:r>
      <w:r>
        <w:rPr>
          <w:rFonts w:ascii="Times New Roman" w:eastAsia="굴림"/>
          <w:color w:val="000000"/>
          <w:sz w:val="26"/>
          <w:szCs w:val="26"/>
          <w:kern w:val="0"/>
        </w:rPr>
        <w:t>trillion won (+</w:t>
      </w:r>
      <w:r>
        <w:rPr>
          <w:rFonts w:ascii="Times New Roman" w:eastAsia="굴림"/>
          <w:color w:val="000000"/>
          <w:sz w:val="26"/>
          <w:szCs w:val="26"/>
          <w:kern w:val="0"/>
        </w:rPr>
        <w:t>6.</w:t>
      </w:r>
      <w:r>
        <w:rPr>
          <w:rFonts w:ascii="Times New Roman" w:eastAsia="굴림"/>
          <w:color w:val="000000"/>
          <w:sz w:val="26"/>
          <w:szCs w:val="26"/>
          <w:kern w:val="0"/>
        </w:rPr>
        <w:t>4</w:t>
      </w:r>
      <w:r>
        <w:rPr>
          <w:rFonts w:ascii="Times New Roman" w:eastAsia="굴림"/>
          <w:color w:val="000000"/>
          <w:sz w:val="26"/>
          <w:szCs w:val="26"/>
          <w:kern w:val="0"/>
        </w:rPr>
        <w:t>%)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. </w:t>
      </w:r>
      <w:r>
        <w:rPr>
          <w:rFonts w:ascii="Times New Roman" w:eastAsia="굴림"/>
          <w:color w:val="000000"/>
          <w:sz w:val="26"/>
          <w:szCs w:val="26"/>
          <w:kern w:val="0"/>
        </w:rPr>
        <w:t>Meanwhile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, non-produced assets increased by </w:t>
      </w:r>
      <w:r>
        <w:rPr>
          <w:rFonts w:ascii="Times New Roman" w:eastAsia="굴림"/>
          <w:color w:val="000000"/>
          <w:sz w:val="26"/>
          <w:szCs w:val="26"/>
          <w:kern w:val="0"/>
        </w:rPr>
        <w:t>555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 trillion won (+</w:t>
      </w:r>
      <w:r>
        <w:rPr>
          <w:rFonts w:ascii="Times New Roman" w:eastAsia="굴림"/>
          <w:color w:val="000000"/>
          <w:sz w:val="26"/>
          <w:szCs w:val="26"/>
          <w:kern w:val="0"/>
        </w:rPr>
        <w:t>4</w:t>
      </w:r>
      <w:r>
        <w:rPr>
          <w:rFonts w:ascii="Times New Roman" w:eastAsia="굴림"/>
          <w:color w:val="000000"/>
          <w:sz w:val="26"/>
          <w:szCs w:val="26"/>
          <w:kern w:val="0"/>
        </w:rPr>
        <w:t>.</w:t>
      </w:r>
      <w:r>
        <w:rPr>
          <w:rFonts w:ascii="Times New Roman" w:eastAsia="굴림"/>
          <w:color w:val="000000"/>
          <w:sz w:val="26"/>
          <w:szCs w:val="26"/>
          <w:kern w:val="0"/>
        </w:rPr>
        <w:t>6</w:t>
      </w:r>
      <w:r>
        <w:rPr>
          <w:rFonts w:ascii="Times New Roman" w:eastAsia="굴림"/>
          <w:color w:val="000000"/>
          <w:sz w:val="26"/>
          <w:szCs w:val="26"/>
          <w:kern w:val="0"/>
        </w:rPr>
        <w:t>%)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 to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 </w:t>
      </w:r>
      <w:r>
        <w:rPr>
          <w:rFonts w:ascii="Times New Roman" w:eastAsia="굴림" w:hint="eastAsia"/>
          <w:color w:val="000000"/>
          <w:sz w:val="26"/>
          <w:szCs w:val="26"/>
          <w:kern w:val="0"/>
        </w:rPr>
        <w:t>1</w:t>
      </w:r>
      <w:r>
        <w:rPr>
          <w:rFonts w:ascii="Times New Roman" w:eastAsia="굴림"/>
          <w:color w:val="000000"/>
          <w:sz w:val="26"/>
          <w:szCs w:val="26"/>
          <w:kern w:val="0"/>
        </w:rPr>
        <w:t>2,</w:t>
      </w:r>
      <w:r>
        <w:rPr>
          <w:rFonts w:ascii="Times New Roman" w:eastAsia="굴림"/>
          <w:color w:val="000000"/>
          <w:sz w:val="26"/>
          <w:szCs w:val="26"/>
          <w:kern w:val="0"/>
        </w:rPr>
        <w:t>718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 trillion won,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 </w:t>
      </w:r>
      <w:r>
        <w:rPr>
          <w:rFonts w:ascii="Times New Roman" w:eastAsia="굴림"/>
          <w:color w:val="000000"/>
          <w:sz w:val="26"/>
          <w:szCs w:val="26"/>
          <w:kern w:val="0"/>
        </w:rPr>
        <w:t>driven primarily by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 </w:t>
      </w:r>
      <w:r>
        <w:rPr>
          <w:rFonts w:ascii="Times New Roman" w:eastAsia="굴림"/>
          <w:color w:val="000000"/>
          <w:sz w:val="26"/>
          <w:szCs w:val="26"/>
          <w:kern w:val="0"/>
        </w:rPr>
        <w:t>a</w:t>
      </w:r>
      <w:r>
        <w:rPr>
          <w:rFonts w:ascii="Times New Roman" w:eastAsia="굴림"/>
          <w:color w:val="000000"/>
          <w:sz w:val="26"/>
          <w:szCs w:val="26"/>
          <w:kern w:val="0"/>
        </w:rPr>
        <w:t>n increase of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 </w:t>
      </w:r>
      <w:r>
        <w:rPr>
          <w:rFonts w:ascii="Times New Roman" w:eastAsia="굴림"/>
          <w:color w:val="000000"/>
          <w:sz w:val="26"/>
          <w:szCs w:val="26"/>
          <w:kern w:val="0"/>
        </w:rPr>
        <w:t>554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 trillion won </w:t>
      </w:r>
      <w:r>
        <w:rPr>
          <w:rFonts w:ascii="Times New Roman" w:eastAsia="굴림"/>
          <w:color w:val="000000"/>
          <w:sz w:val="26"/>
          <w:szCs w:val="26"/>
          <w:kern w:val="0"/>
        </w:rPr>
        <w:t>(</w:t>
      </w:r>
      <w:r>
        <w:rPr>
          <w:rFonts w:ascii="Times New Roman" w:eastAsia="굴림"/>
          <w:color w:val="000000"/>
          <w:sz w:val="26"/>
          <w:szCs w:val="26"/>
          <w:kern w:val="0"/>
        </w:rPr>
        <w:t>+</w:t>
      </w:r>
      <w:r>
        <w:rPr>
          <w:rFonts w:ascii="Times New Roman" w:eastAsia="굴림"/>
          <w:color w:val="000000"/>
          <w:sz w:val="26"/>
          <w:szCs w:val="26"/>
          <w:kern w:val="0"/>
        </w:rPr>
        <w:t>4</w:t>
      </w:r>
      <w:r>
        <w:rPr>
          <w:rFonts w:ascii="Times New Roman" w:eastAsia="굴림"/>
          <w:color w:val="000000"/>
          <w:sz w:val="26"/>
          <w:szCs w:val="26"/>
          <w:kern w:val="0"/>
        </w:rPr>
        <w:t>.</w:t>
      </w:r>
      <w:r>
        <w:rPr>
          <w:rFonts w:ascii="Times New Roman" w:eastAsia="굴림"/>
          <w:color w:val="000000"/>
          <w:sz w:val="26"/>
          <w:szCs w:val="26"/>
          <w:kern w:val="0"/>
        </w:rPr>
        <w:t>6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%) </w:t>
      </w:r>
      <w:r>
        <w:rPr>
          <w:rFonts w:ascii="Times New Roman" w:eastAsia="굴림"/>
          <w:color w:val="000000"/>
          <w:sz w:val="26"/>
          <w:szCs w:val="26"/>
          <w:kern w:val="0"/>
        </w:rPr>
        <w:t>in land</w:t>
      </w:r>
      <w:r>
        <w:rPr>
          <w:rFonts w:ascii="Times New Roman" w:eastAsia="굴림"/>
          <w:color w:val="000000"/>
          <w:sz w:val="26"/>
          <w:szCs w:val="26"/>
          <w:kern w:val="0"/>
        </w:rPr>
        <w:t>.</w:t>
      </w:r>
    </w:p>
    <w:p>
      <w:pPr>
        <w:wordWrap/>
        <w:jc w:val="left"/>
        <w:shd w:val="clear" w:color="auto" w:fill="FFFFFF"/>
        <w:spacing w:line="312" w:lineRule="auto"/>
        <w:textAlignment w:val="baseline"/>
        <w:rPr>
          <w:rFonts w:ascii="Times New Roman" w:eastAsia="휴먼명조"/>
          <w:color w:val="000000"/>
          <w:szCs w:val="26"/>
          <w:kern w:val="0"/>
          <w:shd w:val="clear" w:color="auto" w:fill="FFFFFF"/>
        </w:rPr>
      </w:pPr>
    </w:p>
    <w:p>
      <w:pPr>
        <w:ind w:firstLineChars="100" w:firstLine="260"/>
        <w:wordWrap/>
        <w:shd w:val="clear" w:color="auto" w:fill="FFFFFF"/>
        <w:spacing w:line="312" w:lineRule="auto"/>
        <w:textAlignment w:val="baseline"/>
        <w:rPr>
          <w:rFonts w:ascii="Times New Roman" w:eastAsia="굴림"/>
          <w:color w:val="000000"/>
          <w:sz w:val="26"/>
          <w:szCs w:val="26"/>
          <w:kern w:val="0"/>
        </w:rPr>
      </w:pPr>
      <w:r>
        <w:rPr>
          <w:rFonts w:ascii="Times New Roman" w:eastAsia="굴림"/>
          <w:color w:val="000000"/>
          <w:sz w:val="26"/>
          <w:szCs w:val="26"/>
          <w:kern w:val="0"/>
        </w:rPr>
        <w:t xml:space="preserve">The net 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worth 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of 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households </w:t>
      </w:r>
      <w:r>
        <w:rPr>
          <w:rFonts w:ascii="Times New Roman" w:eastAsia="굴림"/>
          <w:color w:val="000000"/>
          <w:sz w:val="26"/>
          <w:szCs w:val="26"/>
          <w:kern w:val="0"/>
        </w:rPr>
        <w:t>&amp;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 non-profit institutions serving households (NPISHs) 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is estimated </w:t>
      </w:r>
      <w:r>
        <w:rPr>
          <w:rFonts w:ascii="Times New Roman" w:eastAsia="굴림"/>
          <w:color w:val="000000"/>
          <w:sz w:val="26"/>
          <w:szCs w:val="26"/>
          <w:kern w:val="0"/>
        </w:rPr>
        <w:t>at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 </w:t>
      </w:r>
      <w:r>
        <w:rPr>
          <w:rFonts w:ascii="Times New Roman" w:eastAsia="굴림"/>
          <w:color w:val="000000"/>
          <w:sz w:val="26"/>
          <w:szCs w:val="26"/>
          <w:kern w:val="0"/>
        </w:rPr>
        <w:t>14</w:t>
      </w:r>
      <w:r>
        <w:rPr>
          <w:rFonts w:ascii="Times New Roman" w:eastAsia="굴림"/>
          <w:color w:val="000000"/>
          <w:sz w:val="26"/>
          <w:szCs w:val="26"/>
          <w:kern w:val="0"/>
        </w:rPr>
        <w:t>,</w:t>
      </w:r>
      <w:r>
        <w:rPr>
          <w:rFonts w:ascii="Times New Roman" w:eastAsia="굴림"/>
          <w:color w:val="000000"/>
          <w:sz w:val="26"/>
          <w:szCs w:val="26"/>
          <w:kern w:val="0"/>
        </w:rPr>
        <w:t>20</w:t>
      </w:r>
      <w:r>
        <w:rPr>
          <w:rFonts w:ascii="Times New Roman" w:eastAsia="굴림"/>
          <w:color w:val="000000"/>
          <w:sz w:val="26"/>
          <w:szCs w:val="26"/>
          <w:kern w:val="0"/>
        </w:rPr>
        <w:t>0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 trillion won</w:t>
      </w:r>
      <w:r>
        <w:rPr>
          <w:rFonts w:ascii="Times New Roman" w:eastAsia="굴림"/>
          <w:color w:val="000000"/>
          <w:sz w:val="26"/>
          <w:szCs w:val="26"/>
          <w:kern w:val="0"/>
        </w:rPr>
        <w:t>,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 accounting for </w:t>
      </w:r>
      <w:r>
        <w:rPr>
          <w:rFonts w:ascii="Times New Roman" w:eastAsia="굴림"/>
          <w:color w:val="000000"/>
          <w:sz w:val="26"/>
          <w:szCs w:val="26"/>
          <w:kern w:val="0"/>
        </w:rPr>
        <w:t>57</w:t>
      </w:r>
      <w:r>
        <w:rPr>
          <w:rFonts w:ascii="Times New Roman" w:eastAsia="굴림"/>
          <w:color w:val="000000"/>
          <w:sz w:val="26"/>
          <w:szCs w:val="26"/>
          <w:kern w:val="0"/>
        </w:rPr>
        <w:t>.</w:t>
      </w:r>
      <w:r>
        <w:rPr>
          <w:rFonts w:ascii="Times New Roman" w:eastAsia="굴림"/>
          <w:color w:val="000000"/>
          <w:sz w:val="26"/>
          <w:szCs w:val="26"/>
          <w:kern w:val="0"/>
        </w:rPr>
        <w:t>8</w:t>
      </w:r>
      <w:r>
        <w:rPr>
          <w:rFonts w:ascii="Times New Roman" w:eastAsia="굴림"/>
          <w:color w:val="000000"/>
          <w:sz w:val="26"/>
          <w:szCs w:val="26"/>
          <w:kern w:val="0"/>
        </w:rPr>
        <w:t>% of the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 total net worth</w:t>
      </w:r>
      <w:r>
        <w:rPr>
          <w:rFonts w:ascii="Times New Roman" w:eastAsia="굴림"/>
          <w:color w:val="000000"/>
          <w:sz w:val="26"/>
          <w:szCs w:val="26"/>
          <w:kern w:val="0"/>
        </w:rPr>
        <w:t>, with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 </w:t>
      </w:r>
      <w:r>
        <w:rPr>
          <w:rFonts w:ascii="Times New Roman" w:eastAsia="굴림"/>
          <w:color w:val="000000"/>
          <w:sz w:val="26"/>
          <w:szCs w:val="26"/>
          <w:kern w:val="0"/>
        </w:rPr>
        <w:t>general government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 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sector </w:t>
      </w:r>
      <w:r>
        <w:rPr>
          <w:rFonts w:ascii="Times New Roman" w:eastAsia="굴림"/>
          <w:color w:val="000000"/>
          <w:sz w:val="26"/>
          <w:szCs w:val="26"/>
          <w:kern w:val="0"/>
        </w:rPr>
        <w:t>at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 </w:t>
      </w:r>
      <w:r>
        <w:rPr>
          <w:rFonts w:ascii="Times New Roman" w:eastAsia="굴림"/>
          <w:color w:val="000000"/>
          <w:sz w:val="26"/>
          <w:szCs w:val="26"/>
          <w:kern w:val="0"/>
        </w:rPr>
        <w:t>6</w:t>
      </w:r>
      <w:r>
        <w:rPr>
          <w:rFonts w:ascii="Times New Roman" w:eastAsia="굴림"/>
          <w:color w:val="000000"/>
          <w:sz w:val="26"/>
          <w:szCs w:val="26"/>
          <w:kern w:val="0"/>
        </w:rPr>
        <w:t>,</w:t>
      </w:r>
      <w:r>
        <w:rPr>
          <w:rFonts w:ascii="Times New Roman" w:eastAsia="굴림"/>
          <w:color w:val="000000"/>
          <w:sz w:val="26"/>
          <w:szCs w:val="26"/>
          <w:kern w:val="0"/>
        </w:rPr>
        <w:t>194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 trillion won (2</w:t>
      </w:r>
      <w:r>
        <w:rPr>
          <w:rFonts w:ascii="Times New Roman" w:eastAsia="굴림"/>
          <w:color w:val="000000"/>
          <w:sz w:val="26"/>
          <w:szCs w:val="26"/>
          <w:kern w:val="0"/>
        </w:rPr>
        <w:t>5</w:t>
      </w:r>
      <w:r>
        <w:rPr>
          <w:rFonts w:ascii="Times New Roman" w:eastAsia="굴림"/>
          <w:color w:val="000000"/>
          <w:sz w:val="26"/>
          <w:szCs w:val="26"/>
          <w:kern w:val="0"/>
        </w:rPr>
        <w:t>.</w:t>
      </w:r>
      <w:r>
        <w:rPr>
          <w:rFonts w:ascii="Times New Roman" w:eastAsia="굴림"/>
          <w:color w:val="000000"/>
          <w:sz w:val="26"/>
          <w:szCs w:val="26"/>
          <w:kern w:val="0"/>
        </w:rPr>
        <w:t>2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%), non-financial corporations 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at </w:t>
      </w:r>
      <w:r>
        <w:rPr>
          <w:rFonts w:ascii="Times New Roman" w:eastAsia="굴림"/>
          <w:color w:val="000000"/>
          <w:sz w:val="26"/>
          <w:szCs w:val="26"/>
          <w:kern w:val="0"/>
        </w:rPr>
        <w:t>3</w:t>
      </w:r>
      <w:r>
        <w:rPr>
          <w:rFonts w:ascii="Times New Roman" w:eastAsia="굴림"/>
          <w:color w:val="000000"/>
          <w:sz w:val="26"/>
          <w:szCs w:val="26"/>
          <w:kern w:val="0"/>
        </w:rPr>
        <w:t>,</w:t>
      </w:r>
      <w:r>
        <w:rPr>
          <w:rFonts w:ascii="Times New Roman" w:eastAsia="굴림"/>
          <w:color w:val="000000"/>
          <w:sz w:val="26"/>
          <w:szCs w:val="26"/>
          <w:kern w:val="0"/>
        </w:rPr>
        <w:t>657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 trillion won (</w:t>
      </w:r>
      <w:r>
        <w:rPr>
          <w:rFonts w:ascii="Times New Roman" w:eastAsia="굴림"/>
          <w:color w:val="000000"/>
          <w:sz w:val="26"/>
          <w:szCs w:val="26"/>
          <w:kern w:val="0"/>
        </w:rPr>
        <w:t>14</w:t>
      </w:r>
      <w:r>
        <w:rPr>
          <w:rFonts w:ascii="Times New Roman" w:eastAsia="굴림"/>
          <w:color w:val="000000"/>
          <w:sz w:val="26"/>
          <w:szCs w:val="26"/>
          <w:kern w:val="0"/>
        </w:rPr>
        <w:t>.</w:t>
      </w:r>
      <w:r>
        <w:rPr>
          <w:rFonts w:ascii="Times New Roman" w:eastAsia="굴림"/>
          <w:color w:val="000000"/>
          <w:sz w:val="26"/>
          <w:szCs w:val="26"/>
          <w:kern w:val="0"/>
        </w:rPr>
        <w:t>9</w:t>
      </w:r>
      <w:r>
        <w:rPr>
          <w:rFonts w:ascii="Times New Roman" w:eastAsia="굴림"/>
          <w:color w:val="000000"/>
          <w:sz w:val="26"/>
          <w:szCs w:val="26"/>
          <w:kern w:val="0"/>
        </w:rPr>
        <w:t>%), and financial corporations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 </w:t>
      </w:r>
      <w:r>
        <w:rPr>
          <w:rFonts w:ascii="Times New Roman" w:eastAsia="굴림"/>
          <w:color w:val="000000"/>
          <w:sz w:val="26"/>
          <w:szCs w:val="26"/>
          <w:kern w:val="0"/>
        </w:rPr>
        <w:t>at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 </w:t>
      </w:r>
      <w:r>
        <w:rPr>
          <w:rFonts w:ascii="Times New Roman" w:eastAsia="굴림"/>
          <w:color w:val="000000"/>
          <w:sz w:val="26"/>
          <w:szCs w:val="26"/>
          <w:kern w:val="0"/>
        </w:rPr>
        <w:t>510</w:t>
      </w:r>
      <w:r>
        <w:rPr>
          <w:rFonts w:ascii="Times New Roman" w:eastAsia="굴림"/>
          <w:color w:val="000000"/>
          <w:sz w:val="26"/>
          <w:szCs w:val="26"/>
          <w:kern w:val="0"/>
        </w:rPr>
        <w:t xml:space="preserve"> trillion won (2</w:t>
      </w:r>
      <w:r>
        <w:rPr>
          <w:rFonts w:ascii="Times New Roman" w:eastAsia="굴림"/>
          <w:color w:val="000000"/>
          <w:sz w:val="26"/>
          <w:szCs w:val="26"/>
          <w:kern w:val="0"/>
        </w:rPr>
        <w:t>.1</w:t>
      </w:r>
      <w:r>
        <w:rPr>
          <w:rFonts w:ascii="Times New Roman" w:eastAsia="굴림"/>
          <w:color w:val="000000"/>
          <w:sz w:val="26"/>
          <w:szCs w:val="26"/>
          <w:kern w:val="0"/>
        </w:rPr>
        <w:t>%).</w:t>
      </w:r>
    </w:p>
    <w:p>
      <w:pPr>
        <w:wordWrap/>
        <w:jc w:val="left"/>
        <w:shd w:val="clear" w:color="auto" w:fill="FFFFFF"/>
        <w:spacing w:line="360" w:lineRule="auto"/>
        <w:textAlignment w:val="baseline"/>
        <w:rPr>
          <w:rFonts w:ascii="Times New Roman" w:eastAsia="굴림"/>
          <w:color w:val="000000"/>
          <w:szCs w:val="26"/>
          <w:kern w:val="0"/>
        </w:rPr>
      </w:pPr>
    </w:p>
    <w:p>
      <w:pPr>
        <w:wordWrap/>
        <w:jc w:val="center"/>
        <w:textAlignment w:val="baseline"/>
        <w:rPr>
          <w:rFonts w:ascii="Times New Roman" w:eastAsia="굴림"/>
          <w:color w:val="000000"/>
          <w:szCs w:val="20"/>
          <w:kern w:val="0"/>
        </w:rPr>
      </w:pPr>
      <w:r>
        <w:rPr>
          <w:rFonts w:ascii="Times New Roman" w:eastAsia="휴먼명조"/>
          <w:b/>
          <w:bCs/>
          <w:color w:val="000000"/>
          <w:sz w:val="24"/>
          <w:kern w:val="0"/>
          <w:u w:val="single" w:color="000000"/>
          <w:shd w:val="clear" w:color="auto" w:fill="FFFFFF"/>
        </w:rPr>
        <w:t>N</w:t>
      </w:r>
      <w:r>
        <w:rPr>
          <w:rFonts w:ascii="Times New Roman" w:eastAsia="휴먼명조"/>
          <w:b/>
          <w:bCs/>
          <w:color w:val="000000"/>
          <w:sz w:val="24"/>
          <w:kern w:val="0"/>
          <w:u w:val="single" w:color="000000"/>
          <w:shd w:val="clear" w:color="auto" w:fill="FFFFFF"/>
        </w:rPr>
        <w:t>et worth</w:t>
      </w:r>
      <w:r>
        <w:rPr>
          <w:rFonts w:ascii="Times New Roman" w:eastAsia="휴먼명조"/>
          <w:b/>
          <w:bCs/>
          <w:color w:val="000000"/>
          <w:sz w:val="24"/>
          <w:kern w:val="0"/>
          <w:u w:val="single" w:color="000000"/>
          <w:shd w:val="clear" w:color="auto" w:fill="FFFFFF"/>
        </w:rPr>
        <w:t xml:space="preserve"> by </w:t>
      </w:r>
      <w:r>
        <w:rPr>
          <w:rFonts w:ascii="Times New Roman" w:eastAsia="휴먼명조"/>
          <w:b/>
          <w:bCs/>
          <w:color w:val="000000"/>
          <w:sz w:val="24"/>
          <w:kern w:val="0"/>
          <w:u w:val="single" w:color="000000"/>
          <w:shd w:val="clear" w:color="auto" w:fill="FFFFFF"/>
        </w:rPr>
        <w:t>I</w:t>
      </w:r>
      <w:r>
        <w:rPr>
          <w:rFonts w:ascii="Times New Roman" w:eastAsia="휴먼명조"/>
          <w:b/>
          <w:bCs/>
          <w:color w:val="000000"/>
          <w:sz w:val="24"/>
          <w:kern w:val="0"/>
          <w:u w:val="single" w:color="000000"/>
          <w:shd w:val="clear" w:color="auto" w:fill="FFFFFF"/>
        </w:rPr>
        <w:t xml:space="preserve">nstitutional </w:t>
      </w:r>
      <w:r>
        <w:rPr>
          <w:rFonts w:ascii="Times New Roman" w:eastAsia="휴먼명조"/>
          <w:b/>
          <w:bCs/>
          <w:color w:val="000000"/>
          <w:sz w:val="24"/>
          <w:kern w:val="0"/>
          <w:u w:val="single" w:color="000000"/>
          <w:shd w:val="clear" w:color="auto" w:fill="FFFFFF"/>
        </w:rPr>
        <w:t>S</w:t>
      </w:r>
      <w:r>
        <w:rPr>
          <w:rFonts w:ascii="Times New Roman" w:eastAsia="휴먼명조"/>
          <w:b/>
          <w:bCs/>
          <w:color w:val="000000"/>
          <w:sz w:val="24"/>
          <w:kern w:val="0"/>
          <w:u w:val="single" w:color="000000"/>
          <w:shd w:val="clear" w:color="auto" w:fill="FFFFFF"/>
        </w:rPr>
        <w:t>ector</w:t>
      </w:r>
    </w:p>
    <w:p>
      <w:pPr>
        <w:ind w:firstLineChars="3450" w:firstLine="6900"/>
        <w:wordWrap/>
        <w:jc w:val="right"/>
        <w:shd w:val="clear" w:color="auto" w:fill="FFFFFF"/>
        <w:textAlignment w:val="baseline"/>
        <w:rPr>
          <w:rFonts w:ascii="Times New Roman" w:eastAsia="굴림"/>
          <w:color w:val="000000"/>
          <w:szCs w:val="20"/>
          <w:kern w:val="0"/>
        </w:rPr>
      </w:pPr>
      <w:r>
        <w:rPr>
          <w:rFonts w:ascii="Times New Roman" w:eastAsia="굴림" w:hint="eastAsia"/>
          <w:color w:val="000000"/>
          <w:szCs w:val="20"/>
          <w:kern w:val="0"/>
        </w:rPr>
        <w:t>(</w:t>
      </w:r>
      <w:r>
        <w:rPr>
          <w:rFonts w:ascii="Times New Roman" w:eastAsia="굴림" w:hint="eastAsia"/>
          <w:color w:val="000000"/>
          <w:szCs w:val="20"/>
          <w:kern w:val="0"/>
        </w:rPr>
        <w:t>trillion won, %)</w:t>
      </w:r>
    </w:p>
    <w:tbl>
      <w:tblPr>
        <w:tblOverlap w:val="never"/>
        <w:tblW w:w="0" w:type="auto"/>
        <w:tblLook w:val="04A0" w:firstRow="1" w:lastRow="0" w:firstColumn="1" w:lastColumn="0" w:noHBand="0" w:noVBand="1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432"/>
        <w:gridCol w:w="977"/>
        <w:gridCol w:w="678"/>
        <w:gridCol w:w="882"/>
        <w:gridCol w:w="709"/>
        <w:gridCol w:w="851"/>
        <w:gridCol w:w="850"/>
        <w:gridCol w:w="871"/>
        <w:gridCol w:w="708"/>
        <w:gridCol w:w="864"/>
        <w:gridCol w:w="816"/>
      </w:tblGrid>
      <w:tr>
        <w:trPr>
          <w:trHeight w:val="94" w:hRule="atLeast"/>
        </w:trPr>
        <w:tc>
          <w:tcPr>
            <w:tcW w:w="1432" w:type="dxa"/>
            <w:vMerge w:val="restart"/>
            <w:tcBorders>
              <w:top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Times New Roman" w:eastAsia="굴림"/>
                <w:color w:val="000000"/>
                <w:sz w:val="22"/>
                <w:szCs w:val="22"/>
                <w:kern w:val="0"/>
              </w:rPr>
            </w:pPr>
          </w:p>
        </w:tc>
        <w:tc>
          <w:tcPr>
            <w:tcW w:w="1655" w:type="dxa"/>
            <w:gridSpan w:val="2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hd w:val="clear" w:color="auto" w:fill="FFFFFF"/>
              <w:textAlignment w:val="baseline"/>
              <w:rPr>
                <w:rFonts w:ascii="Times New Roman" w:eastAsia="휴먼명조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</w:pPr>
            <w:r>
              <w:rPr>
                <w:rFonts w:ascii="Times New Roman" w:eastAsia="휴먼명조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  <w:t>20</w:t>
            </w:r>
            <w:r>
              <w:rPr>
                <w:rFonts w:ascii="Times New Roman" w:eastAsia="휴먼명조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  <w:t>23</w:t>
            </w:r>
          </w:p>
        </w:tc>
        <w:tc>
          <w:tcPr>
            <w:tcW w:w="1591" w:type="dxa"/>
            <w:gridSpan w:val="2"/>
            <w:vMerge w:val="restart"/>
            <w:tcBorders>
              <w:top w:val="single" w:sz="12" w:space="0" w:color="000000"/>
              <w:lef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hd w:val="clear" w:color="auto" w:fill="FFFFFF"/>
              <w:textAlignment w:val="baseline"/>
              <w:rPr>
                <w:rFonts w:ascii="Times New Roman" w:eastAsia="굴림"/>
                <w:color w:val="000000"/>
                <w:sz w:val="12"/>
                <w:szCs w:val="12"/>
                <w:kern w:val="0"/>
              </w:rPr>
            </w:pPr>
            <w:r>
              <w:rPr>
                <w:rFonts w:ascii="Times New Roman" w:eastAsia="휴먼명조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  <w:t>20</w:t>
            </w:r>
            <w:r>
              <w:rPr>
                <w:rFonts w:ascii="Times New Roman" w:eastAsia="휴먼명조" w:hint="eastAsia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  <w:t>2</w:t>
            </w:r>
            <w:r>
              <w:rPr>
                <w:rFonts w:ascii="Times New Roman" w:eastAsia="휴먼명조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  <w:t>4</w:t>
            </w:r>
            <w:r>
              <w:rPr>
                <w:rFonts w:ascii="Times New Roman" w:eastAsia="휴먼명조"/>
                <w:color w:val="000000"/>
                <w:w w:val="90"/>
                <w:sz w:val="22"/>
                <w:szCs w:val="22"/>
                <w:kern w:val="0"/>
                <w:shd w:val="clear" w:color="auto" w:fill="FFFFFF"/>
                <w:vertAlign w:val="superscript"/>
              </w:rPr>
              <w:t>p</w:t>
            </w:r>
          </w:p>
        </w:tc>
        <w:tc>
          <w:tcPr>
            <w:tcW w:w="851" w:type="dxa"/>
            <w:tcBorders>
              <w:top w:val="single" w:sz="1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>
            <w:pPr>
              <w:wordWrap/>
              <w:snapToGrid w:val="0"/>
              <w:jc w:val="center"/>
              <w:shd w:val="clear" w:color="auto" w:fill="FFFFFF"/>
              <w:textAlignment w:val="baseline"/>
              <w:rPr>
                <w:rFonts w:ascii="Times New Roman" w:eastAsia="굴림"/>
                <w:color w:val="000000"/>
                <w:sz w:val="12"/>
                <w:szCs w:val="12"/>
                <w:kern w:val="0"/>
              </w:rPr>
            </w:pPr>
          </w:p>
        </w:tc>
        <w:tc>
          <w:tcPr>
            <w:tcW w:w="850" w:type="dxa"/>
            <w:tcBorders>
              <w:top w:val="single" w:sz="1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hd w:val="clear" w:color="auto" w:fill="FFFFFF"/>
              <w:textAlignment w:val="baseline"/>
              <w:rPr>
                <w:rFonts w:ascii="Times New Roman" w:eastAsia="굴림"/>
                <w:color w:val="000000"/>
                <w:sz w:val="12"/>
                <w:szCs w:val="12"/>
                <w:kern w:val="0"/>
              </w:rPr>
            </w:pPr>
          </w:p>
        </w:tc>
        <w:tc>
          <w:tcPr>
            <w:tcW w:w="1579" w:type="dxa"/>
            <w:gridSpan w:val="2"/>
            <w:vMerge w:val="restart"/>
            <w:tcBorders>
              <w:top w:val="single" w:sz="12" w:space="0" w:color="000000"/>
              <w:lef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hd w:val="clear" w:color="auto" w:fill="FFFFFF"/>
              <w:textAlignment w:val="baseline"/>
              <w:rPr>
                <w:rFonts w:ascii="Times New Roman" w:eastAsia="굴림"/>
                <w:color w:val="000000"/>
                <w:sz w:val="12"/>
                <w:szCs w:val="12"/>
                <w:kern w:val="0"/>
              </w:rPr>
            </w:pPr>
            <w:r>
              <w:rPr>
                <w:rFonts w:ascii="Times New Roman" w:eastAsia="휴먼명조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  <w:t>20</w:t>
            </w:r>
            <w:r>
              <w:rPr>
                <w:rFonts w:ascii="Times New Roman" w:eastAsia="휴먼명조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  <w:t>25</w:t>
            </w:r>
            <w:r>
              <w:rPr>
                <w:rFonts w:ascii="Times New Roman" w:eastAsia="휴먼명조"/>
                <w:color w:val="000000"/>
                <w:w w:val="90"/>
                <w:sz w:val="22"/>
                <w:szCs w:val="22"/>
                <w:kern w:val="0"/>
                <w:shd w:val="clear" w:color="auto" w:fill="FFFFFF"/>
                <w:vertAlign w:val="superscript"/>
              </w:rPr>
              <w:t>p</w:t>
            </w:r>
          </w:p>
        </w:tc>
        <w:tc>
          <w:tcPr>
            <w:tcW w:w="864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>
            <w:pPr>
              <w:wordWrap/>
              <w:snapToGrid w:val="0"/>
              <w:jc w:val="center"/>
              <w:shd w:val="clear" w:color="auto" w:fill="FFFFFF"/>
              <w:textAlignment w:val="baseline"/>
              <w:rPr>
                <w:rFonts w:ascii="Times New Roman" w:eastAsia="굴림"/>
                <w:color w:val="000000"/>
                <w:sz w:val="12"/>
                <w:szCs w:val="12"/>
                <w:kern w:val="0"/>
              </w:rPr>
            </w:pPr>
          </w:p>
        </w:tc>
        <w:tc>
          <w:tcPr>
            <w:tcW w:w="816" w:type="dxa"/>
            <w:tcBorders>
              <w:top w:val="single" w:sz="1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hd w:val="clear" w:color="auto" w:fill="FFFFFF"/>
              <w:textAlignment w:val="baseline"/>
              <w:rPr>
                <w:rFonts w:ascii="Times New Roman" w:eastAsia="굴림"/>
                <w:color w:val="000000"/>
                <w:sz w:val="12"/>
                <w:szCs w:val="12"/>
                <w:kern w:val="0"/>
              </w:rPr>
            </w:pPr>
          </w:p>
        </w:tc>
      </w:tr>
      <w:tr>
        <w:trPr>
          <w:trHeight w:val="160" w:hRule="atLeast"/>
        </w:trPr>
        <w:tc>
          <w:tcPr>
            <w:tcW w:w="1432" w:type="dxa"/>
            <w:vMerge w:val="continue"/>
            <w:tcBorders>
              <w:top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rFonts w:ascii="Times New Roman" w:eastAsia="굴림"/>
                <w:color w:val="000000"/>
                <w:sz w:val="22"/>
                <w:szCs w:val="22"/>
                <w:kern w:val="0"/>
              </w:rPr>
            </w:pPr>
          </w:p>
        </w:tc>
        <w:tc>
          <w:tcPr>
            <w:tcW w:w="1655" w:type="dxa"/>
            <w:gridSpan w:val="2"/>
            <w:vMerge w:val="continue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rFonts w:ascii="Times New Roman" w:eastAsia="굴림"/>
                <w:color w:val="000000"/>
                <w:sz w:val="22"/>
                <w:szCs w:val="22"/>
                <w:kern w:val="0"/>
              </w:rPr>
            </w:pPr>
          </w:p>
        </w:tc>
        <w:tc>
          <w:tcPr>
            <w:tcW w:w="1591" w:type="dxa"/>
            <w:gridSpan w:val="2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rFonts w:ascii="Times New Roman" w:eastAsia="휴먼명조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>
            <w:pPr>
              <w:autoSpaceDE/>
              <w:autoSpaceDN/>
              <w:widowControl/>
              <w:wordWrap/>
              <w:jc w:val="center"/>
              <w:rPr>
                <w:rFonts w:ascii="Times New Roman" w:eastAsia="굴림"/>
                <w:color w:val="000000"/>
                <w:sz w:val="22"/>
                <w:szCs w:val="22"/>
                <w:kern w:val="0"/>
              </w:rPr>
            </w:pPr>
            <w:r>
              <w:rPr>
                <w:rFonts w:ascii="Times New Roman" w:eastAsia="휴먼명조" w:hint="eastAsia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  <w:t>C</w:t>
            </w:r>
            <w:r>
              <w:rPr>
                <w:rFonts w:ascii="Times New Roman" w:eastAsia="휴먼명조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  <w:t>hange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hd w:val="clear" w:color="auto" w:fill="FFFFFF"/>
              <w:textAlignment w:val="baseline"/>
              <w:rPr>
                <w:rFonts w:ascii="Times New Roman" w:eastAsia="굴림"/>
                <w:color w:val="000000"/>
                <w:sz w:val="22"/>
                <w:szCs w:val="22"/>
                <w:kern w:val="0"/>
              </w:rPr>
            </w:pPr>
            <w:r>
              <w:rPr>
                <w:rFonts w:ascii="Times New Roman" w:eastAsia="휴먼명조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  <w:t xml:space="preserve">Rate of </w:t>
            </w:r>
            <w:r>
              <w:rPr>
                <w:rFonts w:ascii="Times New Roman" w:eastAsia="휴먼명조" w:hint="eastAsia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  <w:t>C</w:t>
            </w:r>
            <w:r>
              <w:rPr>
                <w:rFonts w:ascii="Times New Roman" w:eastAsia="휴먼명조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  <w:t>hange</w:t>
            </w:r>
          </w:p>
        </w:tc>
        <w:tc>
          <w:tcPr>
            <w:tcW w:w="1579" w:type="dxa"/>
            <w:gridSpan w:val="2"/>
            <w:vMerge w:val="continue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rFonts w:ascii="Times New Roman" w:eastAsia="휴먼명조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</w:pP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autoSpaceDE/>
              <w:autoSpaceDN/>
              <w:widowControl/>
              <w:wordWrap/>
              <w:jc w:val="center"/>
              <w:rPr>
                <w:rFonts w:ascii="Times New Roman" w:eastAsia="굴림"/>
                <w:color w:val="000000"/>
                <w:sz w:val="22"/>
                <w:szCs w:val="22"/>
                <w:kern w:val="0"/>
              </w:rPr>
            </w:pPr>
            <w:r>
              <w:rPr>
                <w:rFonts w:ascii="Times New Roman" w:eastAsia="휴먼명조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  <w:t>Change</w:t>
            </w:r>
          </w:p>
        </w:tc>
        <w:tc>
          <w:tcPr>
            <w:tcW w:w="81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hd w:val="clear" w:color="auto" w:fill="FFFFFF"/>
              <w:textAlignment w:val="baseline"/>
              <w:rPr>
                <w:rFonts w:ascii="Times New Roman" w:eastAsia="굴림"/>
                <w:color w:val="000000"/>
                <w:sz w:val="22"/>
                <w:szCs w:val="22"/>
                <w:kern w:val="0"/>
              </w:rPr>
            </w:pPr>
            <w:r>
              <w:rPr>
                <w:rFonts w:ascii="Times New Roman" w:eastAsia="휴먼명조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  <w:t xml:space="preserve">Rate of </w:t>
            </w:r>
            <w:r>
              <w:rPr>
                <w:rFonts w:ascii="Times New Roman" w:eastAsia="휴먼명조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  <w:t>Change</w:t>
            </w:r>
          </w:p>
        </w:tc>
      </w:tr>
      <w:tr>
        <w:trPr>
          <w:trHeight w:val="137" w:hRule="atLeast"/>
        </w:trPr>
        <w:tc>
          <w:tcPr>
            <w:tcW w:w="143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napToGrid w:val="0"/>
              <w:jc w:val="center"/>
              <w:shd w:val="clear" w:color="auto" w:fill="FFFFFF"/>
              <w:textAlignment w:val="baseline"/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</w:pP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>Net Worth of</w:t>
            </w:r>
          </w:p>
          <w:p>
            <w:pPr>
              <w:snapToGrid w:val="0"/>
              <w:jc w:val="center"/>
              <w:shd w:val="clear" w:color="auto" w:fill="FFFFFF"/>
              <w:textAlignment w:val="baseline"/>
              <w:rPr>
                <w:rFonts w:ascii="Times New Roman" w:eastAsia="굴림"/>
                <w:b/>
                <w:color w:val="000000"/>
                <w:w w:val="85"/>
                <w:sz w:val="22"/>
                <w:szCs w:val="22"/>
                <w:kern w:val="0"/>
              </w:rPr>
            </w:pPr>
            <w:r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  <w:t>Total Economy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2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2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,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888.6</w:t>
            </w:r>
          </w:p>
        </w:tc>
        <w:tc>
          <w:tcPr>
            <w:tcW w:w="67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(100.0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)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2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4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,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030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.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(100.0)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1,141.8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5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.0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24,561.5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(100.0)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531.1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2</w:t>
            </w: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.2</w:t>
            </w:r>
          </w:p>
        </w:tc>
      </w:tr>
      <w:tr>
        <w:trPr>
          <w:trHeight w:val="137" w:hRule="atLeast"/>
        </w:trPr>
        <w:tc>
          <w:tcPr>
            <w:tcW w:w="143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napToGrid w:val="0"/>
              <w:jc w:val="center"/>
              <w:shd w:val="clear" w:color="auto" w:fill="FFFFFF"/>
              <w:textAlignment w:val="baseline"/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</w:pPr>
            <w:r>
              <w:rPr>
                <w:rFonts w:ascii="Times New Roman" w:eastAsia="휴먼명조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  <w:t>Non-</w:t>
            </w:r>
            <w:r>
              <w:rPr>
                <w:rFonts w:ascii="Times New Roman" w:eastAsia="휴먼명조" w:hint="eastAsia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  <w:t>F</w:t>
            </w:r>
            <w:r>
              <w:rPr>
                <w:rFonts w:ascii="Times New Roman" w:eastAsia="휴먼명조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  <w:t xml:space="preserve">inancial </w:t>
            </w:r>
            <w:r>
              <w:rPr>
                <w:rFonts w:ascii="Times New Roman" w:eastAsia="휴먼명조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  <w:t>C</w:t>
            </w:r>
            <w:r>
              <w:rPr>
                <w:rFonts w:ascii="Times New Roman" w:eastAsia="휴먼명조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  <w:t>orporations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4,160.8</w:t>
            </w:r>
          </w:p>
        </w:tc>
        <w:tc>
          <w:tcPr>
            <w:tcW w:w="67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(18.2)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4,662.7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(19.4)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502.0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12.1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3,657.5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(14.9)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-1,005.3</w:t>
            </w:r>
          </w:p>
        </w:tc>
        <w:tc>
          <w:tcPr>
            <w:tcW w:w="81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-21.6</w:t>
            </w:r>
          </w:p>
        </w:tc>
      </w:tr>
      <w:tr>
        <w:trPr>
          <w:trHeight w:val="137" w:hRule="atLeast"/>
        </w:trPr>
        <w:tc>
          <w:tcPr>
            <w:tcW w:w="143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napToGrid w:val="0"/>
              <w:jc w:val="center"/>
              <w:shd w:val="clear" w:color="auto" w:fill="FFFFFF"/>
              <w:textAlignment w:val="baseline"/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</w:pPr>
            <w:r>
              <w:rPr>
                <w:rFonts w:ascii="Times New Roman" w:eastAsia="휴먼명조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  <w:t xml:space="preserve">Financial </w:t>
            </w:r>
            <w:r>
              <w:rPr>
                <w:rFonts w:ascii="Times New Roman" w:eastAsia="휴먼명조"/>
                <w:color w:val="000000"/>
                <w:w w:val="80"/>
                <w:sz w:val="22"/>
                <w:szCs w:val="22"/>
                <w:kern w:val="0"/>
                <w:shd w:val="clear" w:color="auto" w:fill="FFFFFF"/>
              </w:rPr>
              <w:t>C</w:t>
            </w:r>
            <w:r>
              <w:rPr>
                <w:rFonts w:ascii="Times New Roman" w:eastAsia="휴먼명조"/>
                <w:color w:val="000000"/>
                <w:w w:val="80"/>
                <w:sz w:val="22"/>
                <w:szCs w:val="22"/>
                <w:kern w:val="0"/>
                <w:shd w:val="clear" w:color="auto" w:fill="FFFFFF"/>
              </w:rPr>
              <w:t>orporations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535.9</w:t>
            </w:r>
          </w:p>
        </w:tc>
        <w:tc>
          <w:tcPr>
            <w:tcW w:w="67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(2.3)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500.8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(2.1)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-35.0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-6.5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509.5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(2.1)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81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1.7</w:t>
            </w:r>
          </w:p>
        </w:tc>
      </w:tr>
      <w:tr>
        <w:trPr>
          <w:trHeight w:val="137" w:hRule="atLeast"/>
        </w:trPr>
        <w:tc>
          <w:tcPr>
            <w:tcW w:w="143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napToGrid w:val="0"/>
              <w:jc w:val="center"/>
              <w:shd w:val="clear" w:color="auto" w:fill="FFFFFF"/>
              <w:textAlignment w:val="baseline"/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</w:pPr>
            <w:r>
              <w:rPr>
                <w:rFonts w:ascii="Times New Roman" w:eastAsia="휴먼명조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  <w:t xml:space="preserve">General </w:t>
            </w:r>
            <w:r>
              <w:rPr>
                <w:rFonts w:ascii="Times New Roman" w:eastAsia="휴먼명조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  <w:t>G</w:t>
            </w:r>
            <w:r>
              <w:rPr>
                <w:rFonts w:ascii="Times New Roman" w:eastAsia="휴먼명조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  <w:t>overnment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5,550.0</w:t>
            </w:r>
          </w:p>
        </w:tc>
        <w:tc>
          <w:tcPr>
            <w:tcW w:w="67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(24.2)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5,833.7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(24.3)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283.7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5.1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6,194.0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(25.2)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360.3</w:t>
            </w:r>
          </w:p>
        </w:tc>
        <w:tc>
          <w:tcPr>
            <w:tcW w:w="81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6.2</w:t>
            </w:r>
          </w:p>
        </w:tc>
      </w:tr>
      <w:tr>
        <w:trPr>
          <w:trHeight w:val="137" w:hRule="atLeast"/>
        </w:trPr>
        <w:tc>
          <w:tcPr>
            <w:tcW w:w="1432" w:type="dxa"/>
            <w:tcBorders>
              <w:top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napToGrid w:val="0"/>
              <w:jc w:val="center"/>
              <w:shd w:val="clear" w:color="auto" w:fill="FFFFFF"/>
              <w:textAlignment w:val="baseline"/>
              <w:rPr>
                <w:rFonts w:ascii="Times New Roman" w:eastAsia="휴먼명조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</w:pPr>
            <w:r>
              <w:rPr>
                <w:rFonts w:ascii="Times New Roman" w:eastAsia="휴먼명조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  <w:t>Households</w:t>
            </w:r>
          </w:p>
          <w:p>
            <w:pPr>
              <w:snapToGrid w:val="0"/>
              <w:jc w:val="center"/>
              <w:shd w:val="clear" w:color="auto" w:fill="FFFFFF"/>
              <w:textAlignment w:val="baseline"/>
              <w:rPr>
                <w:rFonts w:ascii="Times New Roman" w:eastAsia="휴먼명조"/>
                <w:color w:val="000000"/>
                <w:w w:val="85"/>
                <w:sz w:val="22"/>
                <w:szCs w:val="22"/>
                <w:kern w:val="0"/>
                <w:shd w:val="clear" w:color="auto" w:fill="FFFFFF"/>
              </w:rPr>
            </w:pPr>
            <w:r>
              <w:rPr>
                <w:rFonts w:ascii="Times New Roman" w:eastAsia="휴먼명조"/>
                <w:color w:val="000000"/>
                <w:w w:val="90"/>
                <w:sz w:val="22"/>
                <w:szCs w:val="22"/>
                <w:kern w:val="0"/>
                <w:shd w:val="clear" w:color="auto" w:fill="FFFFFF"/>
              </w:rPr>
              <w:t>&amp; NPISHs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12,642.0</w:t>
            </w:r>
          </w:p>
        </w:tc>
        <w:tc>
          <w:tcPr>
            <w:tcW w:w="678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(55.2)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13,033.2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(54.2)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391.2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3.1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14,200.5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(57.8)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1,167.3</w:t>
            </w:r>
          </w:p>
        </w:tc>
        <w:tc>
          <w:tcPr>
            <w:tcW w:w="816" w:type="dxa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102"/>
              <w:wordWrap/>
              <w:jc w:val="right"/>
              <w:shd w:val="clear" w:color="auto" w:fill="FFFFFF"/>
              <w:textAlignment w:val="bottom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9.0</w:t>
            </w:r>
          </w:p>
        </w:tc>
      </w:tr>
    </w:tbl>
    <w:p>
      <w:pPr>
        <w:wordWrap/>
        <w:jc w:val="left"/>
        <w:shd w:val="clear" w:color="auto" w:fill="FFFFFF"/>
        <w:textAlignment w:val="baseline"/>
        <w:rPr>
          <w:rFonts w:ascii="Times New Roman" w:eastAsia="굴림"/>
          <w:color w:val="000000"/>
          <w:w w:val="90"/>
          <w:sz w:val="19"/>
          <w:szCs w:val="19"/>
          <w:kern w:val="0"/>
        </w:rPr>
      </w:pPr>
    </w:p>
    <w:p>
      <w:pPr>
        <w:wordWrap/>
        <w:jc w:val="left"/>
        <w:shd w:val="clear" w:color="auto" w:fill="FFFFFF"/>
        <w:textAlignment w:val="baseline"/>
        <w:rPr>
          <w:rFonts w:ascii="Times New Roman" w:eastAsia="굴림"/>
          <w:color w:val="000000"/>
          <w:w w:val="90"/>
          <w:sz w:val="19"/>
          <w:szCs w:val="19"/>
          <w:kern w:val="0"/>
        </w:rPr>
      </w:pPr>
      <w:r>
        <w:rPr>
          <w:rFonts w:ascii="Times New Roman" w:eastAsia="굴림"/>
          <w:color w:val="000000"/>
          <w:w w:val="90"/>
          <w:sz w:val="19"/>
          <w:szCs w:val="19"/>
          <w:kern w:val="0"/>
        </w:rPr>
        <w:t>Notes: 1)</w:t>
      </w:r>
      <w:r>
        <w:rPr>
          <w:color w:val="000000"/>
        </w:rPr>
        <w:t xml:space="preserve"> </w:t>
      </w:r>
      <w:r>
        <w:rPr>
          <w:rFonts w:ascii="Times New Roman" w:eastAsia="굴림"/>
          <w:color w:val="000000"/>
          <w:w w:val="90"/>
          <w:sz w:val="19"/>
          <w:szCs w:val="19"/>
          <w:kern w:val="0"/>
        </w:rPr>
        <w:t>Figures in parentheses denote the share of each sector in the total net worth.</w:t>
      </w:r>
    </w:p>
    <w:p>
      <w:pPr>
        <w:wordWrap/>
        <w:jc w:val="left"/>
        <w:shd w:val="clear" w:color="auto" w:fill="FFFFFF"/>
        <w:textAlignment w:val="baseline"/>
        <w:rPr>
          <w:rFonts w:ascii="Times New Roman" w:eastAsia="굴림"/>
          <w:color w:val="000000"/>
          <w:w w:val="90"/>
          <w:sz w:val="19"/>
          <w:szCs w:val="19"/>
          <w:kern w:val="0"/>
        </w:rPr>
      </w:pPr>
    </w:p>
    <w:p>
      <w:pPr>
        <w:pStyle w:val="a3"/>
        <w:wordWrap/>
        <w:jc w:val="left"/>
        <w:tabs>
          <w:tab w:val="left" w:pos="395"/>
          <w:tab w:val="clear" w:pos="800"/>
        </w:tabs>
        <w:spacing w:line="312" w:lineRule="auto"/>
        <w:rPr>
          <w:color w:val="000000"/>
          <w:sz w:val="21"/>
          <w:szCs w:val="21"/>
        </w:rPr>
      </w:pPr>
      <w:r>
        <w:rPr>
          <w:rFonts w:ascii="Times New Roman"/>
          <w:color w:val="000000"/>
          <w:sz w:val="21"/>
          <w:szCs w:val="21"/>
        </w:rPr>
        <w:t>Not</w:t>
      </w:r>
      <w:r>
        <w:rPr>
          <w:rFonts w:ascii="Times New Roman"/>
          <w:color w:val="000000"/>
          <w:sz w:val="21"/>
          <w:szCs w:val="21"/>
        </w:rPr>
        <w:t>ic</w:t>
      </w:r>
      <w:r>
        <w:rPr>
          <w:rFonts w:ascii="Times New Roman"/>
          <w:color w:val="000000"/>
          <w:sz w:val="21"/>
          <w:szCs w:val="21"/>
        </w:rPr>
        <w:t xml:space="preserve">e: </w:t>
      </w:r>
      <w:r>
        <w:rPr>
          <w:rFonts w:ascii="Times New Roman"/>
          <w:color w:val="000000"/>
          <w:sz w:val="21"/>
          <w:szCs w:val="21"/>
        </w:rPr>
        <w:t xml:space="preserve">Additional statistics are available from the </w:t>
      </w:r>
      <w:r>
        <w:rPr>
          <w:rFonts w:ascii="Times New Roman" w:hint="eastAsia"/>
          <w:color w:val="000000"/>
          <w:sz w:val="21"/>
          <w:szCs w:val="21"/>
        </w:rPr>
        <w:t>Ministry</w:t>
      </w:r>
      <w:r>
        <w:rPr>
          <w:rFonts w:ascii="Times New Roman"/>
          <w:color w:val="000000"/>
          <w:sz w:val="21"/>
          <w:szCs w:val="21"/>
        </w:rPr>
        <w:t xml:space="preserve"> </w:t>
      </w:r>
      <w:r>
        <w:rPr>
          <w:rFonts w:ascii="Times New Roman" w:hint="eastAsia"/>
          <w:color w:val="000000"/>
          <w:sz w:val="21"/>
          <w:szCs w:val="21"/>
        </w:rPr>
        <w:t>of</w:t>
      </w:r>
      <w:r>
        <w:rPr>
          <w:rFonts w:ascii="Times New Roman"/>
          <w:color w:val="000000"/>
          <w:sz w:val="21"/>
          <w:szCs w:val="21"/>
        </w:rPr>
        <w:t xml:space="preserve"> </w:t>
      </w:r>
      <w:r>
        <w:rPr>
          <w:rFonts w:ascii="Times New Roman" w:hint="eastAsia"/>
          <w:color w:val="000000"/>
          <w:sz w:val="21"/>
          <w:szCs w:val="21"/>
        </w:rPr>
        <w:t>Data</w:t>
      </w:r>
      <w:r>
        <w:rPr>
          <w:rFonts w:ascii="Times New Roman"/>
          <w:color w:val="000000"/>
          <w:sz w:val="21"/>
          <w:szCs w:val="21"/>
        </w:rPr>
        <w:t xml:space="preserve"> </w:t>
      </w:r>
      <w:r>
        <w:rPr>
          <w:rFonts w:ascii="Times New Roman" w:hint="eastAsia"/>
          <w:color w:val="000000"/>
          <w:sz w:val="21"/>
          <w:szCs w:val="21"/>
        </w:rPr>
        <w:t>and</w:t>
      </w:r>
      <w:r>
        <w:rPr>
          <w:rFonts w:ascii="Times New Roman"/>
          <w:color w:val="000000"/>
          <w:sz w:val="21"/>
          <w:szCs w:val="21"/>
        </w:rPr>
        <w:t xml:space="preserve"> </w:t>
      </w:r>
      <w:r>
        <w:rPr>
          <w:rFonts w:ascii="Times New Roman" w:hint="eastAsia"/>
          <w:color w:val="000000"/>
          <w:sz w:val="21"/>
          <w:szCs w:val="21"/>
        </w:rPr>
        <w:t>Statistics</w:t>
      </w:r>
      <w:r>
        <w:rPr>
          <w:rFonts w:ascii="Times New Roman"/>
          <w:color w:val="000000"/>
          <w:sz w:val="21"/>
          <w:szCs w:val="21"/>
        </w:rPr>
        <w:t>’ Korean Statistical Information Service</w:t>
      </w:r>
      <w:r>
        <w:rPr>
          <w:rFonts w:ascii="Times New Roman"/>
          <w:color w:val="000000"/>
          <w:sz w:val="21"/>
          <w:szCs w:val="21"/>
        </w:rPr>
        <w:t xml:space="preserve"> </w:t>
      </w:r>
      <w:r>
        <w:rPr>
          <w:rFonts w:ascii="Times New Roman" w:eastAsia="맑은 고딕"/>
          <w:color w:val="000000"/>
          <w:sz w:val="21"/>
          <w:szCs w:val="21"/>
        </w:rPr>
        <w:t>(http://kosis.kr/eng/)</w:t>
      </w:r>
      <w:r>
        <w:rPr>
          <w:lang w:eastAsia="ko-KR"/>
          <w:rFonts w:ascii="Times New Roman" w:eastAsia="맑은 고딕"/>
          <w:color w:val="000000"/>
          <w:sz w:val="21"/>
          <w:szCs w:val="21"/>
          <w:rtl w:val="off"/>
        </w:rPr>
        <w:t xml:space="preserve"> and </w:t>
      </w:r>
      <w:r>
        <w:rPr>
          <w:rFonts w:ascii="Times New Roman"/>
          <w:color w:val="000000"/>
          <w:sz w:val="21"/>
          <w:szCs w:val="21"/>
        </w:rPr>
        <w:t xml:space="preserve">the </w:t>
      </w:r>
      <w:r>
        <w:rPr>
          <w:rFonts w:ascii="Times New Roman"/>
          <w:color w:val="000000"/>
          <w:sz w:val="21"/>
          <w:szCs w:val="21"/>
        </w:rPr>
        <w:t>Bank of Korea's Economic Statistics System (http://ecos.bok.or.kr)</w:t>
      </w:r>
      <w:r>
        <w:rPr>
          <w:lang w:eastAsia="ko-KR"/>
          <w:rFonts w:ascii="Times New Roman"/>
          <w:color w:val="000000"/>
          <w:sz w:val="21"/>
          <w:szCs w:val="21"/>
          <w:rtl w:val="off"/>
        </w:rPr>
        <w:t>.</w:t>
      </w:r>
    </w:p>
    <w:sectPr>
      <w:pgSz w:w="11906" w:h="16838" w:code="9"/>
      <w:pgMar w:top="1134" w:right="1134" w:bottom="1134" w:left="1134" w:header="720" w:footer="720" w:gutter="0"/>
      <w:cols w:space="720"/>
      <w:docGrid w:linePitch="360"/>
      <w:headerReference w:type="default" r:id="rId3"/>
      <w:footerReference w:type="default" r:id="rId4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Times New Roman"/>
    <w:charset w:val="00"/>
    <w:notTrueType w:val="false"/>
    <w:sig w:usb0="E0002EFF" w:usb1="C000785B" w:usb2="00000009" w:usb3="00000001" w:csb0="400001FF" w:csb1="FFFF0000"/>
  </w:font>
  <w:font w:name="굴림">
    <w:panose1 w:val="020B0600000101010101"/>
    <w:family w:val="Gulim"/>
    <w:charset w:val="00"/>
    <w:notTrueType w:val="false"/>
    <w:sig w:usb0="B00002AF" w:usb1="69D77CFB" w:usb2="00000030" w:usb3="00000001" w:csb0="4008009F" w:csb1="DFD70000"/>
  </w:font>
  <w:font w:name="휴먼명조">
    <w:panose1 w:val="02010504000101010101"/>
    <w:family w:val="????"/>
    <w:charset w:val="00"/>
    <w:notTrueType w:val="false"/>
    <w:sig w:usb0="7FFFFFFF" w:usb1="11D77CFB" w:usb2="00000010" w:usb3="00000001" w:csb0="00080000" w:csb1="00000001"/>
  </w:font>
  <w:font w:name="맑은 고딕">
    <w:panose1 w:val="020B0503020000020004"/>
    <w:family w:val="Malgun Gothic"/>
    <w:charset w:val="00"/>
    <w:notTrueType w:val="false"/>
    <w:sig w:usb0="9000002F" w:usb1="29D77CFB" w:usb2="00000012" w:usb3="00000001" w:csb0="00080001" w:csb1="00000001"/>
  </w:font>
  <w:font w:name="바탕">
    <w:panose1 w:val="02030600000101010101"/>
    <w:family w:val="Batang"/>
    <w:charset w:val="00"/>
    <w:notTrueType w:val="false"/>
    <w:sig w:usb0="B00002AF" w:usb1="69D77CFB" w:usb2="00000030" w:usb3="00000001" w:csb0="4008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adjustRightInd/>
      <w:wordWrap/>
      <w:jc w:val="center"/>
      <w:rPr>
        <w:kern w:val="0"/>
      </w:rPr>
    </w:pPr>
    <w:r>
      <w:rPr>
        <w:rFonts w:ascii="Times New Roman" w:hAnsi="바탕"/>
      </w:rPr>
      <w:t xml:space="preserve">- </w:t>
    </w:r>
    <w:r>
      <w:rPr>
        <w:rFonts w:hAnsi="바탕"/>
        <w:kern w:val="0"/>
      </w:rPr>
      <w:fldChar w:fldCharType="begin"/>
    </w:r>
    <w:r>
      <w:rPr>
        <w:rFonts w:hAnsi="바탕"/>
        <w:kern w:val="0"/>
      </w:rPr>
      <w:instrText xml:space="preserve"> PAGE </w:instrText>
    </w:r>
    <w:r>
      <w:rPr>
        <w:rFonts w:hAnsi="바탕"/>
        <w:kern w:val="0"/>
      </w:rPr>
      <w:fldChar w:fldCharType="separate"/>
    </w:r>
    <w:r>
      <w:rPr>
        <w:rFonts w:hAnsi="바탕"/>
        <w:noProof/>
        <w:kern w:val="0"/>
      </w:rPr>
      <w:t>1</w:t>
    </w:r>
    <w:r>
      <w:rPr>
        <w:rFonts w:hAnsi="바탕"/>
        <w:kern w:val="0"/>
      </w:rPr>
      <w:fldChar w:fldCharType="end"/>
    </w:r>
    <w:r>
      <w:rPr>
        <w:rFonts w:ascii="Times New Roman" w:hAnsi="바탕"/>
        <w:kern w:val="0"/>
      </w:rPr>
      <w:t xml:space="preserve"> -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tbl>
    <w:tblPr>
      <w:tblStyle w:val="a6"/>
      <w:tblW w:w="0" w:type="auto"/>
      <w:tblBorders>
        <w:top w:val="none"/>
        <w:left w:val="none"/>
        <w:bottom w:val="none"/>
        <w:right w:val="none"/>
        <w:insideH w:val="none"/>
        <w:insideV w:val="none"/>
      </w:tblBorders>
      <w:tblLook w:val="04A0" w:firstRow="1" w:lastRow="0" w:firstColumn="1" w:lastColumn="0" w:noHBand="0" w:noVBand="1"/>
      <w:tblLayout w:type="fixed"/>
    </w:tblPr>
    <w:tblGrid>
      <w:gridCol w:w="1009"/>
      <w:gridCol w:w="3028"/>
    </w:tblGrid>
    <w:tr>
      <w:trPr>
        <w:trHeight w:val="784" w:hRule="atLeast"/>
      </w:trPr>
      <w:tc>
        <w:tcPr>
          <w:tcW w:w="1009" w:type="dxa"/>
        </w:tcPr>
        <w:p>
          <w:pPr>
            <w:pStyle w:val="a4"/>
            <w:rPr>
              <w:rFonts w:ascii="Times New Roman"/>
              <w:sz w:val="30"/>
              <w:szCs w:val="30"/>
            </w:rPr>
          </w:pPr>
          <w:r>
            <w:rPr>
              <w:rFonts w:ascii="Times New Roman" w:eastAsia="굴림"/>
              <w:noProof/>
              <w:sz w:val="30"/>
              <w:szCs w:val="30"/>
            </w:rPr>
            <w:drawing>
              <wp:inline distT="0" distB="0" distL="0" distR="0">
                <wp:extent cx="457200" cy="457200"/>
                <wp:effectExtent l="0" t="0" r="0" b="0"/>
                <wp:docPr id="2049" name="shape2049" hidden="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이미지"/>
                        <pic:cNvPicPr preferRelativeResize="1"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457200"/>
                        </a:xfrm>
                        <a:prstGeom prst="rect"/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28" w:type="dxa"/>
          <w:vAlign w:val="center"/>
        </w:tcPr>
        <w:p>
          <w:pPr>
            <w:pStyle w:val="a4"/>
            <w:rPr>
              <w:rFonts w:ascii="Times New Roman" w:eastAsiaTheme="majorEastAsia"/>
              <w:sz w:val="28"/>
              <w:szCs w:val="30"/>
            </w:rPr>
          </w:pPr>
          <w:r>
            <w:rPr>
              <w:rFonts w:ascii="Times New Roman" w:eastAsiaTheme="majorEastAsia"/>
              <w:sz w:val="28"/>
              <w:szCs w:val="30"/>
            </w:rPr>
            <w:t>National Balance Sheet</w:t>
          </w:r>
          <w:r>
            <w:rPr>
              <w:rFonts w:ascii="Times New Roman" w:eastAsiaTheme="majorEastAsia"/>
              <w:sz w:val="28"/>
              <w:szCs w:val="30"/>
            </w:rPr>
            <w:t>s</w:t>
          </w:r>
        </w:p>
      </w:tc>
    </w:tr>
  </w:tbl>
  <w:p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8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2" w:qFormat="1"/>
    <w:lsdException w:name="Emphasis" w:uiPriority="5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150"/>
    <w:lsdException w:name="Light List" w:uiPriority="151"/>
    <w:lsdException w:name="Light Grid" w:uiPriority="152"/>
    <w:lsdException w:name="Medium Shading 1" w:uiPriority="153"/>
    <w:lsdException w:name="Medium Shading 2" w:uiPriority="256"/>
    <w:lsdException w:name="Medium List 1" w:uiPriority="257"/>
    <w:lsdException w:name="Medium List 2" w:uiPriority="258"/>
    <w:lsdException w:name="Medium Grid 1" w:uiPriority="259"/>
    <w:lsdException w:name="Medium Grid 2" w:uiPriority="260"/>
    <w:lsdException w:name="Medium Grid 3" w:uiPriority="261"/>
    <w:lsdException w:name="Dark List" w:uiPriority="274"/>
    <w:lsdException w:name="Colorful Shading" w:uiPriority="275"/>
    <w:lsdException w:name="Colorful List" w:uiPriority="276"/>
    <w:lsdException w:name="Colorful Grid" w:uiPriority="277"/>
    <w:lsdException w:name="Light Shading Accent 1" w:uiPriority="150"/>
    <w:lsdException w:name="Light List Accent 1" w:uiPriority="151"/>
    <w:lsdException w:name="Light Grid Accent 1" w:uiPriority="152"/>
    <w:lsdException w:name="Medium Shading 1 Accent 1" w:uiPriority="153"/>
    <w:lsdException w:name="Medium Shading 2 Accent 1" w:uiPriority="256"/>
    <w:lsdException w:name="Medium List 1 Accent 1" w:uiPriority="257"/>
    <w:lsdException w:name="Revision" w:semiHidden="1"/>
    <w:lsdException w:name="List Paragraph" w:uiPriority="82" w:qFormat="1"/>
    <w:lsdException w:name="Quote" w:uiPriority="65" w:qFormat="1"/>
    <w:lsdException w:name="Intense Quote" w:uiPriority="72" w:qFormat="1"/>
    <w:lsdException w:name="Medium List 2 Accent 1" w:uiPriority="258"/>
    <w:lsdException w:name="Medium Grid 1 Accent 1" w:uiPriority="259"/>
    <w:lsdException w:name="Medium Grid 2 Accent 1" w:uiPriority="260"/>
    <w:lsdException w:name="Medium Grid 3 Accent 1" w:uiPriority="261"/>
    <w:lsdException w:name="Dark List Accent 1" w:uiPriority="274"/>
    <w:lsdException w:name="Colorful Shading Accent 1" w:uiPriority="275"/>
    <w:lsdException w:name="Colorful List Accent 1" w:uiPriority="276"/>
    <w:lsdException w:name="Colorful Grid Accent 1" w:uiPriority="277"/>
    <w:lsdException w:name="Light Shading Accent 2" w:uiPriority="150"/>
    <w:lsdException w:name="Light List Accent 2" w:uiPriority="151"/>
    <w:lsdException w:name="Light Grid Accent 2" w:uiPriority="152"/>
    <w:lsdException w:name="Medium Shading 1 Accent 2" w:uiPriority="153"/>
    <w:lsdException w:name="Medium Shading 2 Accent 2" w:uiPriority="256"/>
    <w:lsdException w:name="Medium List 1 Accent 2" w:uiPriority="257"/>
    <w:lsdException w:name="Medium List 2 Accent 2" w:uiPriority="258"/>
    <w:lsdException w:name="Medium Grid 1 Accent 2" w:uiPriority="259"/>
    <w:lsdException w:name="Medium Grid 2 Accent 2" w:uiPriority="260"/>
    <w:lsdException w:name="Medium Grid 3 Accent 2" w:uiPriority="261"/>
    <w:lsdException w:name="Dark List Accent 2" w:uiPriority="274"/>
    <w:lsdException w:name="Colorful Shading Accent 2" w:uiPriority="275"/>
    <w:lsdException w:name="Colorful List Accent 2" w:uiPriority="276"/>
    <w:lsdException w:name="Colorful Grid Accent 2" w:uiPriority="277"/>
    <w:lsdException w:name="Light Shading Accent 3" w:uiPriority="150"/>
    <w:lsdException w:name="Light List Accent 3" w:uiPriority="151"/>
    <w:lsdException w:name="Light Grid Accent 3" w:uiPriority="152"/>
    <w:lsdException w:name="Medium Shading 1 Accent 3" w:uiPriority="153"/>
    <w:lsdException w:name="Medium Shading 2 Accent 3" w:uiPriority="256"/>
    <w:lsdException w:name="Medium List 1 Accent 3" w:uiPriority="257"/>
    <w:lsdException w:name="Medium List 2 Accent 3" w:uiPriority="258"/>
    <w:lsdException w:name="Medium Grid 1 Accent 3" w:uiPriority="259"/>
    <w:lsdException w:name="Medium Grid 2 Accent 3" w:uiPriority="260"/>
    <w:lsdException w:name="Medium Grid 3 Accent 3" w:uiPriority="261"/>
    <w:lsdException w:name="Dark List Accent 3" w:uiPriority="274"/>
    <w:lsdException w:name="Colorful Shading Accent 3" w:uiPriority="275"/>
    <w:lsdException w:name="Colorful List Accent 3" w:uiPriority="276"/>
    <w:lsdException w:name="Colorful Grid Accent 3" w:uiPriority="277"/>
    <w:lsdException w:name="Light Shading Accent 4" w:uiPriority="150"/>
    <w:lsdException w:name="Light List Accent 4" w:uiPriority="151"/>
    <w:lsdException w:name="Light Grid Accent 4" w:uiPriority="152"/>
    <w:lsdException w:name="Medium Shading 1 Accent 4" w:uiPriority="153"/>
    <w:lsdException w:name="Medium Shading 2 Accent 4" w:uiPriority="256"/>
    <w:lsdException w:name="Medium List 1 Accent 4" w:uiPriority="257"/>
    <w:lsdException w:name="Medium List 2 Accent 4" w:uiPriority="258"/>
    <w:lsdException w:name="Medium Grid 1 Accent 4" w:uiPriority="259"/>
    <w:lsdException w:name="Medium Grid 2 Accent 4" w:uiPriority="260"/>
    <w:lsdException w:name="Medium Grid 3 Accent 4" w:uiPriority="261"/>
    <w:lsdException w:name="Dark List Accent 4" w:uiPriority="274"/>
    <w:lsdException w:name="Colorful Shading Accent 4" w:uiPriority="275"/>
    <w:lsdException w:name="Colorful List Accent 4" w:uiPriority="276"/>
    <w:lsdException w:name="Colorful Grid Accent 4" w:uiPriority="277"/>
    <w:lsdException w:name="Light Shading Accent 5" w:uiPriority="150"/>
    <w:lsdException w:name="Light List Accent 5" w:uiPriority="151"/>
    <w:lsdException w:name="Light Grid Accent 5" w:uiPriority="152"/>
    <w:lsdException w:name="Medium Shading 1 Accent 5" w:uiPriority="153"/>
    <w:lsdException w:name="Medium Shading 2 Accent 5" w:uiPriority="256"/>
    <w:lsdException w:name="Medium List 1 Accent 5" w:uiPriority="257"/>
    <w:lsdException w:name="Medium List 2 Accent 5" w:uiPriority="258"/>
    <w:lsdException w:name="Medium Grid 1 Accent 5" w:uiPriority="259"/>
    <w:lsdException w:name="Medium Grid 2 Accent 5" w:uiPriority="260"/>
    <w:lsdException w:name="Medium Grid 3 Accent 5" w:uiPriority="261"/>
    <w:lsdException w:name="Dark List Accent 5" w:uiPriority="274"/>
    <w:lsdException w:name="Colorful Shading Accent 5" w:uiPriority="275"/>
    <w:lsdException w:name="Colorful List Accent 5" w:uiPriority="276"/>
    <w:lsdException w:name="Colorful Grid Accent 5" w:uiPriority="277"/>
    <w:lsdException w:name="Light Shading Accent 6" w:uiPriority="150"/>
    <w:lsdException w:name="Light List Accent 6" w:uiPriority="151"/>
    <w:lsdException w:name="Light Grid Accent 6" w:uiPriority="152"/>
    <w:lsdException w:name="Medium Shading 1 Accent 6" w:uiPriority="153"/>
    <w:lsdException w:name="Medium Shading 2 Accent 6" w:uiPriority="256"/>
    <w:lsdException w:name="Medium List 1 Accent 6" w:uiPriority="257"/>
    <w:lsdException w:name="Medium List 2 Accent 6" w:uiPriority="258"/>
    <w:lsdException w:name="Medium Grid 1 Accent 6" w:uiPriority="259"/>
    <w:lsdException w:name="Medium Grid 2 Accent 6" w:uiPriority="260"/>
    <w:lsdException w:name="Medium Grid 3 Accent 6" w:uiPriority="261"/>
    <w:lsdException w:name="Dark List Accent 6" w:uiPriority="274"/>
    <w:lsdException w:name="Colorful Shading Accent 6" w:uiPriority="275"/>
    <w:lsdException w:name="Colorful List Accent 6" w:uiPriority="276"/>
    <w:lsdException w:name="Colorful Grid Accent 6" w:uiPriority="277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101"/>
    <w:lsdException w:name="Plain Table 2" w:uiPriority="102"/>
    <w:lsdException w:name="Plain Table 3" w:uiPriority="103"/>
    <w:lsdException w:name="Plain Table 4" w:uiPriority="104"/>
    <w:lsdException w:name="Plain Table 5" w:uiPriority="105"/>
    <w:lsdException w:name="Grid Table Light" w:uiPriority="100"/>
    <w:lsdException w:name="Grid Table 1 Light" w:uiPriority="112"/>
    <w:lsdException w:name="Grid Table 2" w:uiPriority="113"/>
    <w:lsdException w:name="Grid Table 3" w:uiPriority="114"/>
    <w:lsdException w:name="Grid Table 4" w:uiPriority="115"/>
    <w:lsdException w:name="Grid Table 5 Dark" w:uiPriority="128"/>
    <w:lsdException w:name="Grid Table 6 Colorful" w:uiPriority="129"/>
    <w:lsdException w:name="Grid Table 7 Colorful" w:uiPriority="130"/>
    <w:lsdException w:name="Grid Table 1 Light Accent 1" w:uiPriority="112"/>
    <w:lsdException w:name="Grid Table 2 Accent 1" w:uiPriority="113"/>
    <w:lsdException w:name="Grid Table 3 Accent 1" w:uiPriority="114"/>
    <w:lsdException w:name="Grid Table 4 Accent 1" w:uiPriority="115"/>
    <w:lsdException w:name="Grid Table 5 Dark Accent 1" w:uiPriority="128"/>
    <w:lsdException w:name="Grid Table 6 Colorful Accent 1" w:uiPriority="129"/>
    <w:lsdException w:name="Grid Table 7 Colorful Accent 1" w:uiPriority="130"/>
    <w:lsdException w:name="Grid Table 1 Light Accent 2" w:uiPriority="112"/>
    <w:lsdException w:name="Grid Table 2 Accent 2" w:uiPriority="113"/>
    <w:lsdException w:name="Grid Table 3 Accent 2" w:uiPriority="114"/>
    <w:lsdException w:name="Grid Table 4 Accent 2" w:uiPriority="115"/>
    <w:lsdException w:name="Grid Table 5 Dark Accent 2" w:uiPriority="128"/>
    <w:lsdException w:name="Grid Table 6 Colorful Accent 2" w:uiPriority="129"/>
    <w:lsdException w:name="Grid Table 7 Colorful Accent 2" w:uiPriority="130"/>
    <w:lsdException w:name="Grid Table 1 Light Accent 3" w:uiPriority="112"/>
    <w:lsdException w:name="Grid Table 2 Accent 3" w:uiPriority="113"/>
    <w:lsdException w:name="Grid Table 3 Accent 3" w:uiPriority="114"/>
    <w:lsdException w:name="Grid Table 4 Accent 3" w:uiPriority="115"/>
    <w:lsdException w:name="Grid Table 5 Dark Accent 3" w:uiPriority="128"/>
    <w:lsdException w:name="Grid Table 6 Colorful Accent 3" w:uiPriority="129"/>
    <w:lsdException w:name="Grid Table 7 Colorful Accent 3" w:uiPriority="130"/>
    <w:lsdException w:name="Grid Table 1 Light Accent 4" w:uiPriority="112"/>
    <w:lsdException w:name="Grid Table 2 Accent 4" w:uiPriority="113"/>
    <w:lsdException w:name="Grid Table 3 Accent 4" w:uiPriority="114"/>
    <w:lsdException w:name="Grid Table 4 Accent 4" w:uiPriority="115"/>
    <w:lsdException w:name="Grid Table 5 Dark Accent 4" w:uiPriority="128"/>
    <w:lsdException w:name="Grid Table 6 Colorful Accent 4" w:uiPriority="129"/>
    <w:lsdException w:name="Grid Table 7 Colorful Accent 4" w:uiPriority="130"/>
    <w:lsdException w:name="Grid Table 1 Light Accent 5" w:uiPriority="112"/>
    <w:lsdException w:name="Grid Table 2 Accent 5" w:uiPriority="113"/>
    <w:lsdException w:name="Grid Table 3 Accent 5" w:uiPriority="114"/>
    <w:lsdException w:name="Grid Table 4 Accent 5" w:uiPriority="115"/>
    <w:lsdException w:name="Grid Table 5 Dark Accent 5" w:uiPriority="128"/>
    <w:lsdException w:name="Grid Table 6 Colorful Accent 5" w:uiPriority="129"/>
    <w:lsdException w:name="Grid Table 7 Colorful Accent 5" w:uiPriority="130"/>
    <w:lsdException w:name="Grid Table 1 Light Accent 6" w:uiPriority="112"/>
    <w:lsdException w:name="Grid Table 2 Accent 6" w:uiPriority="113"/>
    <w:lsdException w:name="Grid Table 3 Accent 6" w:uiPriority="114"/>
    <w:lsdException w:name="Grid Table 4 Accent 6" w:uiPriority="115"/>
    <w:lsdException w:name="Grid Table 5 Dark Accent 6" w:uiPriority="128"/>
    <w:lsdException w:name="Grid Table 6 Colorful Accent 6" w:uiPriority="129"/>
    <w:lsdException w:name="Grid Table 7 Colorful Accent 6" w:uiPriority="130"/>
    <w:lsdException w:name="List Table 1 Light" w:uiPriority="112"/>
    <w:lsdException w:name="List Table 2" w:uiPriority="113"/>
    <w:lsdException w:name="List Table 3" w:uiPriority="114"/>
    <w:lsdException w:name="List Table 4" w:uiPriority="115"/>
    <w:lsdException w:name="List Table 5 Dark" w:uiPriority="128"/>
    <w:lsdException w:name="List Table 6 Colorful" w:uiPriority="129"/>
    <w:lsdException w:name="List Table 7 Colorful" w:uiPriority="130"/>
    <w:lsdException w:name="List Table 1 Light Accent 1" w:uiPriority="112"/>
    <w:lsdException w:name="List Table 2 Accent 1" w:uiPriority="113"/>
    <w:lsdException w:name="List Table 3 Accent 1" w:uiPriority="114"/>
    <w:lsdException w:name="List Table 4 Accent 1" w:uiPriority="115"/>
    <w:lsdException w:name="List Table 5 Dark Accent 1" w:uiPriority="128"/>
    <w:lsdException w:name="List Table 6 Colorful Accent 1" w:uiPriority="129"/>
    <w:lsdException w:name="List Table 7 Colorful Accent 1" w:uiPriority="130"/>
    <w:lsdException w:name="List Table 1 Light Accent 2" w:uiPriority="112"/>
    <w:lsdException w:name="List Table 2 Accent 2" w:uiPriority="113"/>
    <w:lsdException w:name="List Table 3 Accent 2" w:uiPriority="114"/>
    <w:lsdException w:name="List Table 4 Accent 2" w:uiPriority="115"/>
    <w:lsdException w:name="List Table 5 Dark Accent 2" w:uiPriority="128"/>
    <w:lsdException w:name="List Table 6 Colorful Accent 2" w:uiPriority="129"/>
    <w:lsdException w:name="List Table 7 Colorful Accent 2" w:uiPriority="130"/>
    <w:lsdException w:name="List Table 1 Light Accent 3" w:uiPriority="112"/>
    <w:lsdException w:name="List Table 2 Accent 3" w:uiPriority="113"/>
    <w:lsdException w:name="List Table 3 Accent 3" w:uiPriority="114"/>
    <w:lsdException w:name="List Table 4 Accent 3" w:uiPriority="115"/>
    <w:lsdException w:name="List Table 5 Dark Accent 3" w:uiPriority="128"/>
    <w:lsdException w:name="List Table 6 Colorful Accent 3" w:uiPriority="129"/>
    <w:lsdException w:name="List Table 7 Colorful Accent 3" w:uiPriority="130"/>
    <w:lsdException w:name="List Table 1 Light Accent 4" w:uiPriority="112"/>
    <w:lsdException w:name="List Table 2 Accent 4" w:uiPriority="113"/>
    <w:lsdException w:name="List Table 3 Accent 4" w:uiPriority="114"/>
    <w:lsdException w:name="List Table 4 Accent 4" w:uiPriority="115"/>
    <w:lsdException w:name="List Table 5 Dark Accent 4" w:uiPriority="128"/>
    <w:lsdException w:name="List Table 6 Colorful Accent 4" w:uiPriority="129"/>
    <w:lsdException w:name="List Table 7 Colorful Accent 4" w:uiPriority="130"/>
    <w:lsdException w:name="List Table 1 Light Accent 5" w:uiPriority="112"/>
    <w:lsdException w:name="List Table 2 Accent 5" w:uiPriority="113"/>
    <w:lsdException w:name="List Table 3 Accent 5" w:uiPriority="114"/>
    <w:lsdException w:name="List Table 4 Accent 5" w:uiPriority="115"/>
    <w:lsdException w:name="List Table 5 Dark Accent 5" w:uiPriority="128"/>
    <w:lsdException w:name="List Table 6 Colorful Accent 5" w:uiPriority="129"/>
    <w:lsdException w:name="List Table 7 Colorful Accent 5" w:uiPriority="130"/>
    <w:lsdException w:name="List Table 1 Light Accent 6" w:uiPriority="112"/>
    <w:lsdException w:name="List Table 2 Accent 6" w:uiPriority="113"/>
    <w:lsdException w:name="List Table 3 Accent 6" w:uiPriority="114"/>
    <w:lsdException w:name="List Table 4 Accent 6" w:uiPriority="115"/>
    <w:lsdException w:name="List Table 5 Dark Accent 6" w:uiPriority="128"/>
    <w:lsdException w:name="List Table 6 Colorful Accent 6" w:uiPriority="129"/>
    <w:lsdException w:name="List Table 7 Colorful Accent 6" w:uiPriority="13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customStyle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adjustRightInd/>
      <w:autoSpaceDE w:val="off"/>
      <w:autoSpaceDN w:val="off"/>
      <w:widowControl w:val="off"/>
      <w:wordWrap w:val="off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spacing w:after="0" w:line="277" w:lineRule="auto"/>
    </w:pPr>
    <w:rPr>
      <w:rFonts w:ascii="바탕" w:eastAsia="바탕" w:hAnsi="Times New Roman" w:cs="Times New Roman"/>
      <w:color w:val="000000"/>
      <w:szCs w:val="20"/>
      <w:kern w:val="0"/>
    </w:rPr>
  </w:style>
  <w:style w:type="paragraph" w:styleId="a4">
    <w:name w:val="header"/>
    <w:uiPriority w:val="99"/>
    <w:basedOn w:val="a"/>
    <w:link w:val="Char"/>
    <w:pPr>
      <w:snapToGrid w:val="0"/>
      <w:tabs>
        <w:tab w:val="center" w:pos="4252"/>
        <w:tab w:val="right" w:pos="8504"/>
      </w:tabs>
    </w:pPr>
  </w:style>
  <w:style w:type="character" w:customStyle="1" w:styleId="Char">
    <w:name w:val="머리글 Char"/>
    <w:uiPriority w:val="99"/>
    <w:basedOn w:val="a0"/>
    <w:link w:val="a4"/>
    <w:rPr>
      <w:rFonts w:ascii="바탕" w:eastAsia="바탕" w:hAnsi="Times New Roman" w:cs="Times New Roman"/>
      <w:szCs w:val="24"/>
    </w:rPr>
  </w:style>
  <w:style w:type="paragraph" w:customStyle="1" w:styleId="a5">
    <w:name w:val="본문(내용)"/>
    <w:basedOn w:val="a"/>
    <w:pPr>
      <w:snapToGrid w:val="0"/>
      <w:shd w:val="clear" w:color="auto" w:fill="FFFFFF"/>
      <w:spacing w:line="408" w:lineRule="auto"/>
      <w:textAlignment w:val="baseline"/>
    </w:pPr>
    <w:rPr>
      <w:rFonts w:ascii="굴림" w:eastAsia="굴림" w:hAnsi="굴림" w:cs="굴림"/>
      <w:color w:val="000000"/>
      <w:w w:val="95"/>
      <w:sz w:val="18"/>
      <w:szCs w:val="18"/>
      <w:kern w:val="0"/>
      <w:spacing w:val="2"/>
    </w:rPr>
  </w:style>
  <w:style w:type="table" w:styleId="a6">
    <w:name w:val="Table Grid"/>
    <w:basedOn w:val="a1"/>
    <w:pPr>
      <w:jc w:val="left"/>
      <w:spacing w:after="0" w:line="240" w:lineRule="auto"/>
    </w:pPr>
    <w:rPr>
      <w:rFonts w:ascii="Times New Roman" w:eastAsia="휴먼명조" w:hAnsi="Times New Roman" w:cs="Times New Roman"/>
      <w:color w:val="000000"/>
      <w:szCs w:val="20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7"/>
    <w:rPr>
      <w:rFonts w:ascii="바탕" w:eastAsia="바탕" w:hAnsi="Times New Roman" w:cs="Times New Roman"/>
      <w:szCs w:val="24"/>
    </w:rPr>
  </w:style>
  <w:style w:type="character" w:styleId="a8">
    <w:name w:val="annotation reference"/>
    <w:uiPriority w:val="99"/>
    <w:basedOn w:val="a0"/>
    <w:semiHidden/>
    <w:unhideWhenUsed/>
    <w:rPr>
      <w:sz w:val="18"/>
      <w:szCs w:val="18"/>
    </w:rPr>
  </w:style>
  <w:style w:type="paragraph" w:styleId="a9">
    <w:name w:val="annotation text"/>
    <w:uiPriority w:val="99"/>
    <w:basedOn w:val="a"/>
    <w:link w:val="Char1"/>
    <w:semiHidden/>
    <w:unhideWhenUsed/>
    <w:pPr>
      <w:jc w:val="left"/>
    </w:pPr>
  </w:style>
  <w:style w:type="character" w:customStyle="1" w:styleId="Char1">
    <w:name w:val="메모 텍스트 Char"/>
    <w:uiPriority w:val="99"/>
    <w:basedOn w:val="a0"/>
    <w:link w:val="a9"/>
    <w:semiHidden/>
    <w:rPr>
      <w:rFonts w:ascii="바탕" w:eastAsia="바탕" w:hAnsi="Times New Roman" w:cs="Times New Roman"/>
      <w:szCs w:val="24"/>
    </w:rPr>
  </w:style>
  <w:style w:type="paragraph" w:styleId="aa">
    <w:name w:val="annotation subject"/>
    <w:uiPriority w:val="99"/>
    <w:basedOn w:val="a9"/>
    <w:next w:val="a9"/>
    <w:link w:val="Char2"/>
    <w:semiHidden/>
    <w:unhideWhenUsed/>
    <w:rPr>
      <w:b/>
      <w:bCs/>
    </w:rPr>
  </w:style>
  <w:style w:type="character" w:customStyle="1" w:styleId="Char2">
    <w:name w:val="메모 주제 Char"/>
    <w:uiPriority w:val="99"/>
    <w:basedOn w:val="Char1"/>
    <w:link w:val="aa"/>
    <w:semiHidden/>
    <w:rPr>
      <w:rFonts w:ascii="바탕" w:eastAsia="바탕" w:hAnsi="Times New Roman" w:cs="Times New Roman"/>
      <w:b/>
      <w:bCs/>
      <w:szCs w:val="24"/>
    </w:rPr>
  </w:style>
  <w:style w:type="paragraph" w:styleId="ab">
    <w:name w:val="Balloon Text"/>
    <w:uiPriority w:val="99"/>
    <w:basedOn w:val="a"/>
    <w:link w:val="Char3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uiPriority w:val="99"/>
    <w:basedOn w:val="a0"/>
    <w:link w:val="ab"/>
    <w:semiHidden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page number"/>
    <w:uiPriority w:val="99"/>
    <w:basedOn w:val="a0"/>
    <w:semiHidden/>
    <w:unhideWhenUsed/>
  </w:style>
  <w:style w:type="table" w:customStyle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header" Target="header1.xml" /><Relationship Id="rId4" Type="http://schemas.openxmlformats.org/officeDocument/2006/relationships/footer" Target="footer1.xml" /><Relationship Id="rId1" Type="http://schemas.openxmlformats.org/officeDocument/2006/relationships/image" Target="media/image1.png" /><Relationship Id="rId2" Type="http://schemas.openxmlformats.org/officeDocument/2006/relationships/image" Target="media/image2.jpeg" /><Relationship Id="rId5" Type="http://schemas.openxmlformats.org/officeDocument/2006/relationships/styles" Target="styles.xml" /><Relationship Id="rId6" Type="http://schemas.openxmlformats.org/officeDocument/2006/relationships/settings" Target="settings.xml" /><Relationship Id="rId7" Type="http://schemas.openxmlformats.org/officeDocument/2006/relationships/fontTable" Target="fontTable.xml" /><Relationship Id="rId8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3.jpeg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WIN10D-1909-MST1</dc:creator>
  <cp:keywords/>
  <dc:description/>
  <cp:lastModifiedBy>user</cp:lastModifiedBy>
  <cp:revision>1</cp:revision>
  <dcterms:created xsi:type="dcterms:W3CDTF">2026-07-20T00:16:00Z</dcterms:created>
  <dcterms:modified xsi:type="dcterms:W3CDTF">2026-07-20T04:26:32Z</dcterms:modified>
  <cp:lastPrinted>2025-07-15T02:13:00Z</cp:lastPrinted>
  <cp:version>1200.0100.01</cp:version>
</cp:coreProperties>
</file>